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B9957E" w14:textId="77777777" w:rsidR="001C0C4D" w:rsidRPr="001C0C4D" w:rsidRDefault="001C0C4D" w:rsidP="001C0C4D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B5556CD" wp14:editId="03EFC4ED">
                <wp:simplePos x="0" y="0"/>
                <wp:positionH relativeFrom="column">
                  <wp:posOffset>-114300</wp:posOffset>
                </wp:positionH>
                <wp:positionV relativeFrom="paragraph">
                  <wp:posOffset>175895</wp:posOffset>
                </wp:positionV>
                <wp:extent cx="6235065" cy="8583295"/>
                <wp:effectExtent l="22860" t="19685" r="19050" b="266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5065" cy="8583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5E119" id="Прямоугольник 13" o:spid="_x0000_s1026" style="position:absolute;margin-left:-9pt;margin-top:13.85pt;width:490.95pt;height:67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" strokeweight="3pt">
                <v:stroke linestyle="thinThin"/>
              </v:rect>
            </w:pict>
          </mc:Fallback>
        </mc:AlternateContent>
      </w:r>
    </w:p>
    <w:p w14:paraId="35A8DB0A" w14:textId="77777777" w:rsidR="001C0C4D" w:rsidRPr="001C0C4D" w:rsidRDefault="001C0C4D" w:rsidP="001C0C4D">
      <w:pPr>
        <w:spacing w:line="240" w:lineRule="auto"/>
        <w:rPr>
          <w:rFonts w:eastAsia="Times New Roman" w:cs="Times New Roman"/>
          <w:sz w:val="24"/>
          <w:szCs w:val="28"/>
          <w:lang w:eastAsia="ru-RU"/>
        </w:rPr>
      </w:pPr>
    </w:p>
    <w:p w14:paraId="29E7E76D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>МИНИСТЕРСТВО ОБРАЗОВАНИЯ И НАУКИ РФ</w:t>
      </w:r>
    </w:p>
    <w:p w14:paraId="40A5FD71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</w:p>
    <w:p w14:paraId="3AF89E69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 xml:space="preserve">Федеральное государственное бюджетное образовательное учреждение </w:t>
      </w:r>
    </w:p>
    <w:p w14:paraId="6EE1EB1F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>высшего образования</w:t>
      </w:r>
    </w:p>
    <w:p w14:paraId="6C060151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0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0"/>
          <w:szCs w:val="24"/>
          <w:lang w:eastAsia="ru-RU"/>
        </w:rPr>
        <w:t>«МОСКОВСКИЙ АВИАЦИОННЫЙ ИНСТИТУТ</w:t>
      </w:r>
    </w:p>
    <w:p w14:paraId="3D6D6069" w14:textId="77777777" w:rsidR="0073308F" w:rsidRPr="00156A41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color w:val="002060"/>
          <w:sz w:val="24"/>
          <w:szCs w:val="24"/>
          <w:lang w:eastAsia="ru-RU"/>
        </w:rPr>
        <w:t>(национальный исследовательский университет)</w:t>
      </w:r>
      <w:r w:rsidRPr="0073308F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14:paraId="281869D9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6"/>
          <w:szCs w:val="10"/>
          <w:lang w:eastAsia="ru-RU"/>
        </w:rPr>
      </w:pPr>
    </w:p>
    <w:p w14:paraId="4BA16B2B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4"/>
          <w:szCs w:val="24"/>
          <w:lang w:eastAsia="ru-RU"/>
        </w:rPr>
        <w:t>Ступинский филиал МАИ</w:t>
      </w:r>
    </w:p>
    <w:p w14:paraId="0A993973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color w:val="000000"/>
          <w:lang w:eastAsia="ru-RU"/>
        </w:rPr>
      </w:pP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</w:p>
    <w:p w14:paraId="333DA8AD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627265" wp14:editId="7BCB4C4D">
                <wp:simplePos x="0" y="0"/>
                <wp:positionH relativeFrom="column">
                  <wp:posOffset>300990</wp:posOffset>
                </wp:positionH>
                <wp:positionV relativeFrom="paragraph">
                  <wp:posOffset>43180</wp:posOffset>
                </wp:positionV>
                <wp:extent cx="5400040" cy="0"/>
                <wp:effectExtent l="9525" t="10160" r="10160" b="889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76E54" id="Прямая соединительная линия 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7pt,3.4pt" to="448.9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"/>
            </w:pict>
          </mc:Fallback>
        </mc:AlternateContent>
      </w:r>
    </w:p>
    <w:p w14:paraId="5F7CBBA7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29"/>
          <w:szCs w:val="29"/>
          <w:lang w:eastAsia="ru-RU"/>
        </w:rPr>
      </w:pPr>
    </w:p>
    <w:p w14:paraId="4F37E875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1C0C4D">
        <w:rPr>
          <w:rFonts w:eastAsia="Times New Roman" w:cs="Times New Roman"/>
          <w:color w:val="000000"/>
          <w:sz w:val="32"/>
          <w:szCs w:val="32"/>
          <w:lang w:eastAsia="ru-RU"/>
        </w:rPr>
        <w:t>Кафедра</w:t>
      </w:r>
      <w:r w:rsidRPr="001C0C4D">
        <w:rPr>
          <w:rFonts w:ascii="Arial" w:eastAsia="Times New Roman" w:cs="Arial"/>
          <w:color w:val="000000"/>
          <w:sz w:val="32"/>
          <w:szCs w:val="32"/>
          <w:lang w:eastAsia="ru-RU"/>
        </w:rPr>
        <w:t xml:space="preserve"> </w:t>
      </w:r>
      <w:r w:rsidRPr="001C0C4D">
        <w:rPr>
          <w:rFonts w:ascii="Arial" w:eastAsia="Times New Roman" w:cs="Arial"/>
          <w:color w:val="000000"/>
          <w:sz w:val="32"/>
          <w:szCs w:val="32"/>
          <w:lang w:eastAsia="ru-RU"/>
        </w:rPr>
        <w:t>«</w:t>
      </w:r>
      <w:r w:rsidRPr="001C0C4D">
        <w:rPr>
          <w:rFonts w:eastAsia="Times New Roman" w:cs="Times New Roman"/>
          <w:color w:val="000000"/>
          <w:sz w:val="32"/>
          <w:szCs w:val="32"/>
          <w:lang w:eastAsia="ru-RU"/>
        </w:rPr>
        <w:t>Технология и автоматизация обработки материалов»</w:t>
      </w:r>
    </w:p>
    <w:p w14:paraId="2EDDB4D6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0A6F318A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8"/>
          <w:szCs w:val="38"/>
          <w:lang w:eastAsia="ru-RU"/>
        </w:rPr>
      </w:pPr>
      <w:r w:rsidRPr="001C0C4D">
        <w:rPr>
          <w:rFonts w:eastAsia="Times New Roman" w:cs="Times New Roman"/>
          <w:color w:val="000000"/>
          <w:sz w:val="38"/>
          <w:szCs w:val="38"/>
          <w:lang w:eastAsia="ru-RU"/>
        </w:rPr>
        <w:t xml:space="preserve">             </w:t>
      </w:r>
    </w:p>
    <w:p w14:paraId="66CC2CA9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8"/>
          <w:szCs w:val="38"/>
          <w:lang w:eastAsia="ru-RU"/>
        </w:rPr>
      </w:pPr>
    </w:p>
    <w:p w14:paraId="41DA2BB5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color w:val="000000"/>
          <w:sz w:val="52"/>
          <w:szCs w:val="52"/>
          <w:lang w:eastAsia="ru-RU"/>
        </w:rPr>
      </w:pPr>
      <w:r w:rsidRPr="001C0C4D">
        <w:rPr>
          <w:rFonts w:eastAsia="Times New Roman" w:cs="Times New Roman"/>
          <w:b/>
          <w:color w:val="000000"/>
          <w:sz w:val="52"/>
          <w:szCs w:val="52"/>
          <w:lang w:eastAsia="ru-RU"/>
        </w:rPr>
        <w:t>КУРСОВОЙ ПРОЕКТ</w:t>
      </w:r>
    </w:p>
    <w:p w14:paraId="69CB9033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4"/>
          <w:szCs w:val="34"/>
          <w:lang w:eastAsia="ru-RU"/>
        </w:rPr>
      </w:pPr>
    </w:p>
    <w:p w14:paraId="4167DF60" w14:textId="1B1BD844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lang w:eastAsia="ru-RU"/>
        </w:rPr>
      </w:pPr>
      <w:r w:rsidRPr="001C0C4D">
        <w:rPr>
          <w:rFonts w:eastAsia="Times New Roman" w:cs="Times New Roman"/>
          <w:color w:val="000000"/>
          <w:sz w:val="36"/>
          <w:szCs w:val="36"/>
          <w:lang w:eastAsia="ru-RU"/>
        </w:rPr>
        <w:t>по дисциплине «</w:t>
      </w:r>
      <w:r w:rsidR="00A76757">
        <w:rPr>
          <w:rFonts w:eastAsia="Times New Roman" w:cs="Times New Roman"/>
          <w:color w:val="000000"/>
          <w:sz w:val="36"/>
          <w:szCs w:val="36"/>
          <w:lang w:eastAsia="ru-RU"/>
        </w:rPr>
        <w:t>Детали машин и основы конструирования</w:t>
      </w:r>
      <w:r w:rsidRPr="001C0C4D">
        <w:rPr>
          <w:rFonts w:eastAsia="Times New Roman" w:cs="Times New Roman"/>
          <w:color w:val="000000"/>
          <w:sz w:val="36"/>
          <w:szCs w:val="36"/>
          <w:lang w:eastAsia="ru-RU"/>
        </w:rPr>
        <w:t>»</w:t>
      </w:r>
    </w:p>
    <w:p w14:paraId="48F14077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14:paraId="6A42DFDB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color w:val="000000"/>
          <w:sz w:val="40"/>
          <w:szCs w:val="40"/>
          <w:u w:val="single"/>
          <w:lang w:eastAsia="ru-RU"/>
        </w:rPr>
      </w:pPr>
      <w:r w:rsidRPr="001C0C4D">
        <w:rPr>
          <w:rFonts w:eastAsia="Times New Roman" w:cs="Times New Roman"/>
          <w:b/>
          <w:color w:val="000000"/>
          <w:sz w:val="40"/>
          <w:szCs w:val="40"/>
          <w:lang w:eastAsia="ru-RU"/>
        </w:rPr>
        <w:t>«Проектирование привода конвейера»</w:t>
      </w:r>
    </w:p>
    <w:p w14:paraId="2292D177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29"/>
          <w:szCs w:val="29"/>
          <w:lang w:eastAsia="ru-RU"/>
        </w:rPr>
      </w:pPr>
    </w:p>
    <w:p w14:paraId="757A9433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14:paraId="7A945DC9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</w:p>
    <w:tbl>
      <w:tblPr>
        <w:tblW w:w="8222" w:type="dxa"/>
        <w:tblInd w:w="817" w:type="dxa"/>
        <w:tblLook w:val="04A0" w:firstRow="1" w:lastRow="0" w:firstColumn="1" w:lastColumn="0" w:noHBand="0" w:noVBand="1"/>
      </w:tblPr>
      <w:tblGrid>
        <w:gridCol w:w="1333"/>
        <w:gridCol w:w="1219"/>
        <w:gridCol w:w="117"/>
        <w:gridCol w:w="2392"/>
        <w:gridCol w:w="3161"/>
      </w:tblGrid>
      <w:tr w:rsidR="001C0C4D" w:rsidRPr="001C0C4D" w14:paraId="1058F297" w14:textId="77777777" w:rsidTr="001C0C4D">
        <w:trPr>
          <w:trHeight w:val="851"/>
        </w:trPr>
        <w:tc>
          <w:tcPr>
            <w:tcW w:w="2552" w:type="dxa"/>
            <w:gridSpan w:val="2"/>
            <w:vAlign w:val="center"/>
          </w:tcPr>
          <w:p w14:paraId="28DEF290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Студент:</w:t>
            </w:r>
          </w:p>
        </w:tc>
        <w:tc>
          <w:tcPr>
            <w:tcW w:w="2509" w:type="dxa"/>
            <w:gridSpan w:val="2"/>
            <w:vAlign w:val="center"/>
          </w:tcPr>
          <w:p w14:paraId="0C0C529C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color w:val="A6A6A6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i/>
                <w:sz w:val="32"/>
                <w:szCs w:val="32"/>
                <w:lang w:eastAsia="ru-RU"/>
              </w:rPr>
              <w:t>_____________</w:t>
            </w:r>
          </w:p>
        </w:tc>
        <w:tc>
          <w:tcPr>
            <w:tcW w:w="3161" w:type="dxa"/>
            <w:vAlign w:val="center"/>
          </w:tcPr>
          <w:p w14:paraId="4FC9EB69" w14:textId="66EB6739" w:rsidR="001C0C4D" w:rsidRPr="00A76757" w:rsidRDefault="00BA1567" w:rsidP="001C0C4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color w:val="A6A6A6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Кульмизев</w:t>
            </w:r>
            <w:r w:rsidR="00A76757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 </w:t>
            </w:r>
            <w:r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Д</w:t>
            </w:r>
            <w:r w:rsidR="00A76757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.</w:t>
            </w:r>
            <w:r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А</w:t>
            </w:r>
            <w:r w:rsidR="00A76757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.</w:t>
            </w:r>
          </w:p>
        </w:tc>
      </w:tr>
      <w:tr w:rsidR="001C0C4D" w:rsidRPr="001C0C4D" w14:paraId="2CEAC8A0" w14:textId="77777777" w:rsidTr="001C0C4D">
        <w:trPr>
          <w:trHeight w:val="851"/>
        </w:trPr>
        <w:tc>
          <w:tcPr>
            <w:tcW w:w="2552" w:type="dxa"/>
            <w:gridSpan w:val="2"/>
            <w:vAlign w:val="center"/>
          </w:tcPr>
          <w:p w14:paraId="3F5F3D5C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Группа:</w:t>
            </w:r>
          </w:p>
        </w:tc>
        <w:tc>
          <w:tcPr>
            <w:tcW w:w="2509" w:type="dxa"/>
            <w:gridSpan w:val="2"/>
            <w:vAlign w:val="center"/>
          </w:tcPr>
          <w:p w14:paraId="43C1B63B" w14:textId="474D960E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ТСО-</w:t>
            </w:r>
            <w:r w:rsidR="00A76757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val="en-US" w:eastAsia="ru-RU"/>
              </w:rPr>
              <w:t>30</w:t>
            </w:r>
            <w:r w:rsidR="00C50AE2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1</w:t>
            </w: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Б-1</w:t>
            </w:r>
            <w:r w:rsidR="00DA00DF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9</w:t>
            </w:r>
          </w:p>
        </w:tc>
        <w:tc>
          <w:tcPr>
            <w:tcW w:w="3161" w:type="dxa"/>
            <w:vAlign w:val="center"/>
          </w:tcPr>
          <w:p w14:paraId="7978DE08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1C0C4D" w:rsidRPr="001C0C4D" w14:paraId="6BFD0D94" w14:textId="77777777" w:rsidTr="001C0C4D">
        <w:trPr>
          <w:trHeight w:val="851"/>
        </w:trPr>
        <w:tc>
          <w:tcPr>
            <w:tcW w:w="2552" w:type="dxa"/>
            <w:gridSpan w:val="2"/>
            <w:vAlign w:val="center"/>
          </w:tcPr>
          <w:p w14:paraId="461F755F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Руководитель:</w:t>
            </w:r>
          </w:p>
        </w:tc>
        <w:tc>
          <w:tcPr>
            <w:tcW w:w="2509" w:type="dxa"/>
            <w:gridSpan w:val="2"/>
            <w:vAlign w:val="center"/>
          </w:tcPr>
          <w:p w14:paraId="3FE68FC9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_____________</w:t>
            </w:r>
          </w:p>
        </w:tc>
        <w:tc>
          <w:tcPr>
            <w:tcW w:w="3161" w:type="dxa"/>
            <w:vAlign w:val="center"/>
          </w:tcPr>
          <w:p w14:paraId="0B26D66F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color w:val="000000"/>
                <w:sz w:val="36"/>
                <w:szCs w:val="36"/>
                <w:lang w:eastAsia="ru-RU"/>
              </w:rPr>
            </w:pP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Поляков О.</w:t>
            </w:r>
            <w:r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А.</w:t>
            </w:r>
          </w:p>
        </w:tc>
      </w:tr>
      <w:tr w:rsidR="001C0C4D" w:rsidRPr="001C0C4D" w14:paraId="7D298A79" w14:textId="77777777" w:rsidTr="001C0C4D">
        <w:trPr>
          <w:trHeight w:val="1258"/>
        </w:trPr>
        <w:tc>
          <w:tcPr>
            <w:tcW w:w="1333" w:type="dxa"/>
            <w:vAlign w:val="center"/>
          </w:tcPr>
          <w:p w14:paraId="65FEDBE0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Оценка</w:t>
            </w:r>
          </w:p>
        </w:tc>
        <w:tc>
          <w:tcPr>
            <w:tcW w:w="1336" w:type="dxa"/>
            <w:gridSpan w:val="2"/>
            <w:vAlign w:val="center"/>
          </w:tcPr>
          <w:p w14:paraId="7D461CFA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_______</w:t>
            </w:r>
          </w:p>
        </w:tc>
        <w:tc>
          <w:tcPr>
            <w:tcW w:w="5553" w:type="dxa"/>
            <w:gridSpan w:val="2"/>
            <w:vAlign w:val="center"/>
          </w:tcPr>
          <w:p w14:paraId="05D2A5A6" w14:textId="7291749E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Дата защиты: «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2</w:t>
            </w:r>
            <w:r w:rsidR="003A498E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9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» </w:t>
            </w:r>
            <w:r w:rsidR="00DA00DF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декабря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 20</w:t>
            </w:r>
            <w:r w:rsidR="00A76757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2</w:t>
            </w:r>
            <w:r w:rsidR="00B52E88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1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 года</w:t>
            </w:r>
          </w:p>
        </w:tc>
      </w:tr>
    </w:tbl>
    <w:p w14:paraId="3DB23480" w14:textId="77777777" w:rsidR="001C0C4D" w:rsidRPr="001C0C4D" w:rsidRDefault="001C0C4D" w:rsidP="001C0C4D">
      <w:pPr>
        <w:spacing w:line="240" w:lineRule="auto"/>
        <w:rPr>
          <w:rFonts w:eastAsia="Times New Roman" w:cs="Times New Roman"/>
          <w:color w:val="000000"/>
          <w:sz w:val="29"/>
          <w:szCs w:val="29"/>
          <w:lang w:eastAsia="ru-RU"/>
        </w:rPr>
      </w:pPr>
    </w:p>
    <w:p w14:paraId="7894E5BE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</w:p>
    <w:p w14:paraId="033EA2A9" w14:textId="1C34C4CF" w:rsidR="009B7B33" w:rsidRPr="009B7B33" w:rsidRDefault="009B7B33" w:rsidP="009B7B33">
      <w:pPr>
        <w:spacing w:line="240" w:lineRule="auto"/>
        <w:jc w:val="center"/>
        <w:rPr>
          <w:rFonts w:eastAsia="Times New Roman" w:cs="Times New Roman"/>
          <w:b/>
          <w:szCs w:val="28"/>
          <w:lang w:eastAsia="ru-RU"/>
        </w:rPr>
        <w:sectPr w:rsidR="009B7B33" w:rsidRPr="009B7B33" w:rsidSect="008C27A0">
          <w:pgSz w:w="11906" w:h="16838"/>
          <w:pgMar w:top="1134" w:right="850" w:bottom="1134" w:left="1701" w:header="708" w:footer="708" w:gutter="0"/>
          <w:pgNumType w:start="3"/>
          <w:cols w:space="708"/>
          <w:docGrid w:linePitch="360"/>
        </w:sectPr>
      </w:pPr>
      <w:r>
        <w:rPr>
          <w:rFonts w:eastAsia="Times New Roman" w:cs="Times New Roman"/>
          <w:b/>
          <w:szCs w:val="28"/>
          <w:lang w:eastAsia="ru-RU"/>
        </w:rPr>
        <w:t>Ступино 20</w:t>
      </w:r>
      <w:r w:rsidR="00A76757">
        <w:rPr>
          <w:rFonts w:eastAsia="Times New Roman" w:cs="Times New Roman"/>
          <w:b/>
          <w:szCs w:val="28"/>
          <w:lang w:eastAsia="ru-RU"/>
        </w:rPr>
        <w:t>2</w:t>
      </w:r>
      <w:r w:rsidR="00D05171">
        <w:rPr>
          <w:rFonts w:eastAsia="Times New Roman" w:cs="Times New Roman"/>
          <w:b/>
          <w:szCs w:val="28"/>
          <w:lang w:eastAsia="ru-RU"/>
        </w:rPr>
        <w:t>1</w:t>
      </w:r>
    </w:p>
    <w:p w14:paraId="14F2F1F5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lastRenderedPageBreak/>
        <w:t>МИНИСТЕРСТВО ОБРАЗОВАНИЯ И НАУКИ РОССИЙСКОЙ ФЕДЕРАЦИИ</w:t>
      </w:r>
    </w:p>
    <w:p w14:paraId="4738FF33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 xml:space="preserve">Федеральное государственное бюджетное образовательное учреждение </w:t>
      </w:r>
    </w:p>
    <w:p w14:paraId="70A32509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>высшего профессионального образования</w:t>
      </w:r>
    </w:p>
    <w:p w14:paraId="3DD0BE7C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0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0"/>
          <w:szCs w:val="24"/>
          <w:lang w:eastAsia="ru-RU"/>
        </w:rPr>
        <w:t>«МОСКОВСКИЙ АВИАЦИОННЫЙ ИНСТИТУТ</w:t>
      </w:r>
    </w:p>
    <w:p w14:paraId="0C286A66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color w:val="002060"/>
          <w:sz w:val="24"/>
          <w:szCs w:val="24"/>
          <w:lang w:eastAsia="ru-RU"/>
        </w:rPr>
        <w:t>(национальный исследовательский университет)</w:t>
      </w:r>
      <w:r w:rsidRPr="0073308F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14:paraId="05868C3F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6"/>
          <w:szCs w:val="10"/>
          <w:lang w:eastAsia="ru-RU"/>
        </w:rPr>
      </w:pPr>
    </w:p>
    <w:p w14:paraId="15BF016A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4"/>
          <w:szCs w:val="24"/>
          <w:lang w:eastAsia="ru-RU"/>
        </w:rPr>
        <w:t>Ступинский филиал МАИ</w:t>
      </w:r>
    </w:p>
    <w:p w14:paraId="5BA5FFA5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 w:val="8"/>
          <w:lang w:eastAsia="ru-RU"/>
        </w:rPr>
      </w:pPr>
    </w:p>
    <w:p w14:paraId="0A4D495E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1C0C4D">
        <w:rPr>
          <w:rFonts w:eastAsia="Times New Roman" w:cs="Times New Roman"/>
          <w:szCs w:val="24"/>
          <w:lang w:eastAsia="ru-RU"/>
        </w:rPr>
        <w:t>Кафедра «Технология и автоматизация обработки материалов»</w:t>
      </w:r>
    </w:p>
    <w:p w14:paraId="52044841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</w:p>
    <w:p w14:paraId="0954CCCB" w14:textId="77777777" w:rsidR="001C0C4D" w:rsidRPr="001C0C4D" w:rsidRDefault="001C0C4D" w:rsidP="001C0C4D">
      <w:pPr>
        <w:ind w:right="1133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УТВЕРЖДАЮ:</w:t>
      </w:r>
    </w:p>
    <w:p w14:paraId="15413FCC" w14:textId="77777777" w:rsidR="001C0C4D" w:rsidRPr="001C0C4D" w:rsidRDefault="001C0C4D" w:rsidP="001C0C4D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Заведующий кафедрой   _</w:t>
      </w:r>
      <w:r w:rsidRPr="001C0C4D">
        <w:rPr>
          <w:rFonts w:eastAsia="Times New Roman" w:cs="Times New Roman"/>
          <w:sz w:val="24"/>
          <w:szCs w:val="24"/>
          <w:u w:val="single"/>
          <w:lang w:eastAsia="ru-RU"/>
        </w:rPr>
        <w:t>ТАОМ</w:t>
      </w:r>
      <w:r w:rsidRPr="001C0C4D">
        <w:rPr>
          <w:rFonts w:eastAsia="Times New Roman" w:cs="Times New Roman"/>
          <w:sz w:val="24"/>
          <w:szCs w:val="24"/>
          <w:lang w:eastAsia="ru-RU"/>
        </w:rPr>
        <w:t>_</w:t>
      </w:r>
    </w:p>
    <w:p w14:paraId="0339237E" w14:textId="77777777" w:rsidR="001C0C4D" w:rsidRPr="001C0C4D" w:rsidRDefault="001C0C4D" w:rsidP="001C0C4D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_______________  _</w:t>
      </w:r>
      <w:r w:rsidRPr="001C0C4D">
        <w:rPr>
          <w:rFonts w:eastAsia="Times New Roman" w:cs="Times New Roman"/>
          <w:sz w:val="24"/>
          <w:szCs w:val="24"/>
          <w:u w:val="single"/>
          <w:lang w:eastAsia="ru-RU"/>
        </w:rPr>
        <w:t>А.В. Овчинников</w:t>
      </w:r>
      <w:r w:rsidRPr="001C0C4D">
        <w:rPr>
          <w:rFonts w:eastAsia="Times New Roman" w:cs="Times New Roman"/>
          <w:sz w:val="24"/>
          <w:szCs w:val="24"/>
          <w:lang w:eastAsia="ru-RU"/>
        </w:rPr>
        <w:t>_</w:t>
      </w:r>
    </w:p>
    <w:p w14:paraId="42135CF5" w14:textId="4F4A0C66" w:rsidR="001C0C4D" w:rsidRPr="001C0C4D" w:rsidRDefault="001C0C4D" w:rsidP="001C0C4D">
      <w:pPr>
        <w:spacing w:line="240" w:lineRule="auto"/>
        <w:ind w:right="-2"/>
        <w:rPr>
          <w:rFonts w:eastAsia="Times New Roman" w:cs="Times New Roman"/>
          <w:sz w:val="16"/>
          <w:szCs w:val="16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16"/>
          <w:szCs w:val="16"/>
          <w:lang w:eastAsia="ru-RU"/>
        </w:rPr>
        <w:t>(И.О.</w:t>
      </w:r>
      <w:r w:rsidR="00A76757"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Pr="001C0C4D">
        <w:rPr>
          <w:rFonts w:eastAsia="Times New Roman" w:cs="Times New Roman"/>
          <w:sz w:val="16"/>
          <w:szCs w:val="16"/>
          <w:lang w:eastAsia="ru-RU"/>
        </w:rPr>
        <w:t xml:space="preserve">Фамилия)        </w:t>
      </w:r>
    </w:p>
    <w:p w14:paraId="7BE20815" w14:textId="02BF288E" w:rsidR="001C0C4D" w:rsidRPr="001C0C4D" w:rsidRDefault="001C0C4D" w:rsidP="001C0C4D">
      <w:pPr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«</w:t>
      </w:r>
      <w:r w:rsidR="00DA00DF">
        <w:rPr>
          <w:rFonts w:eastAsia="Times New Roman" w:cs="Times New Roman"/>
          <w:sz w:val="24"/>
          <w:szCs w:val="24"/>
          <w:lang w:eastAsia="ru-RU"/>
        </w:rPr>
        <w:t>27</w:t>
      </w:r>
      <w:r w:rsidRPr="001C0C4D">
        <w:rPr>
          <w:rFonts w:eastAsia="Times New Roman" w:cs="Times New Roman"/>
          <w:sz w:val="24"/>
          <w:szCs w:val="24"/>
          <w:lang w:eastAsia="ru-RU"/>
        </w:rPr>
        <w:t xml:space="preserve">» </w:t>
      </w:r>
      <w:r w:rsidR="00DA00DF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1C0C4D">
        <w:rPr>
          <w:rFonts w:eastAsia="Times New Roman" w:cs="Times New Roman"/>
          <w:sz w:val="24"/>
          <w:szCs w:val="24"/>
          <w:lang w:eastAsia="ru-RU"/>
        </w:rPr>
        <w:t xml:space="preserve"> 20</w:t>
      </w:r>
      <w:r w:rsidR="00A76757">
        <w:rPr>
          <w:rFonts w:eastAsia="Times New Roman" w:cs="Times New Roman"/>
          <w:sz w:val="24"/>
          <w:szCs w:val="24"/>
          <w:lang w:eastAsia="ru-RU"/>
        </w:rPr>
        <w:t>2</w:t>
      </w:r>
      <w:r w:rsidR="00B52E88">
        <w:rPr>
          <w:rFonts w:eastAsia="Times New Roman" w:cs="Times New Roman"/>
          <w:sz w:val="24"/>
          <w:szCs w:val="24"/>
          <w:lang w:eastAsia="ru-RU"/>
        </w:rPr>
        <w:t>1</w:t>
      </w:r>
      <w:r w:rsidRPr="001C0C4D">
        <w:rPr>
          <w:rFonts w:eastAsia="Times New Roman" w:cs="Times New Roman"/>
          <w:sz w:val="24"/>
          <w:szCs w:val="24"/>
          <w:lang w:eastAsia="ru-RU"/>
        </w:rPr>
        <w:t xml:space="preserve"> г.</w:t>
      </w:r>
    </w:p>
    <w:p w14:paraId="295CFFBF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b/>
          <w:sz w:val="32"/>
          <w:szCs w:val="24"/>
          <w:lang w:eastAsia="ru-RU"/>
        </w:rPr>
      </w:pPr>
      <w:r w:rsidRPr="001C0C4D">
        <w:rPr>
          <w:rFonts w:eastAsia="Times New Roman" w:cs="Times New Roman"/>
          <w:b/>
          <w:sz w:val="32"/>
          <w:szCs w:val="24"/>
          <w:lang w:eastAsia="ru-RU"/>
        </w:rPr>
        <w:t xml:space="preserve">З А Д А Н И Е </w:t>
      </w:r>
    </w:p>
    <w:p w14:paraId="6FCC0E70" w14:textId="77777777" w:rsidR="001C0C4D" w:rsidRPr="0013243C" w:rsidRDefault="001C0C4D" w:rsidP="0013243C">
      <w:pPr>
        <w:jc w:val="center"/>
        <w:rPr>
          <w:rFonts w:cs="Times New Roman"/>
          <w:szCs w:val="28"/>
          <w:lang w:eastAsia="ru-RU"/>
        </w:rPr>
      </w:pPr>
      <w:r w:rsidRPr="0013243C">
        <w:rPr>
          <w:rFonts w:cs="Times New Roman"/>
          <w:szCs w:val="28"/>
          <w:lang w:eastAsia="ru-RU"/>
        </w:rPr>
        <w:t>на курсовой проект по дисциплине</w:t>
      </w:r>
    </w:p>
    <w:p w14:paraId="0252C68B" w14:textId="36C96E03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1C0C4D">
        <w:rPr>
          <w:rFonts w:eastAsia="Times New Roman" w:cs="Times New Roman"/>
          <w:sz w:val="32"/>
          <w:szCs w:val="32"/>
          <w:lang w:eastAsia="ru-RU"/>
        </w:rPr>
        <w:t>«</w:t>
      </w:r>
      <w:r w:rsidR="00A76757">
        <w:rPr>
          <w:rFonts w:eastAsia="Times New Roman" w:cs="Times New Roman"/>
          <w:sz w:val="32"/>
          <w:szCs w:val="32"/>
          <w:lang w:eastAsia="ru-RU"/>
        </w:rPr>
        <w:t>Детали машин и основы конструирования</w:t>
      </w:r>
      <w:r w:rsidRPr="001C0C4D">
        <w:rPr>
          <w:rFonts w:eastAsia="Times New Roman" w:cs="Times New Roman"/>
          <w:sz w:val="32"/>
          <w:szCs w:val="32"/>
          <w:lang w:eastAsia="ru-RU"/>
        </w:rPr>
        <w:t>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82"/>
        <w:gridCol w:w="8289"/>
      </w:tblGrid>
      <w:tr w:rsidR="001C0C4D" w:rsidRPr="001C0C4D" w14:paraId="3284CEF1" w14:textId="77777777" w:rsidTr="001C0C4D">
        <w:tc>
          <w:tcPr>
            <w:tcW w:w="1282" w:type="dxa"/>
            <w:shd w:val="clear" w:color="auto" w:fill="auto"/>
          </w:tcPr>
          <w:p w14:paraId="3C976CAE" w14:textId="77777777" w:rsidR="001C0C4D" w:rsidRPr="001C0C4D" w:rsidRDefault="001C0C4D" w:rsidP="001C0C4D">
            <w:pPr>
              <w:spacing w:line="240" w:lineRule="auto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1C0C4D">
              <w:rPr>
                <w:rFonts w:eastAsia="Times New Roman" w:cs="Times New Roman"/>
                <w:szCs w:val="28"/>
                <w:lang w:eastAsia="ru-RU"/>
              </w:rPr>
              <w:t>Студент:</w:t>
            </w:r>
          </w:p>
        </w:tc>
        <w:tc>
          <w:tcPr>
            <w:tcW w:w="8289" w:type="dxa"/>
            <w:shd w:val="clear" w:color="auto" w:fill="auto"/>
          </w:tcPr>
          <w:p w14:paraId="1831332C" w14:textId="7A975DED" w:rsidR="001C0C4D" w:rsidRPr="001C0C4D" w:rsidRDefault="001C0C4D" w:rsidP="001C0C4D">
            <w:pPr>
              <w:spacing w:line="240" w:lineRule="auto"/>
              <w:jc w:val="center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ТСО-30</w:t>
            </w:r>
            <w:r w:rsidR="00C50AE2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1</w:t>
            </w: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Б-1</w:t>
            </w:r>
            <w:r w:rsidR="00DA00DF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9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, </w:t>
            </w:r>
            <w:r w:rsidR="003A498E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Кульмизев Даниил Алексее</w:t>
            </w:r>
            <w:r w:rsidR="00C4459F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вич</w:t>
            </w:r>
          </w:p>
        </w:tc>
      </w:tr>
      <w:tr w:rsidR="001C0C4D" w:rsidRPr="001C0C4D" w14:paraId="7B70CE5F" w14:textId="77777777" w:rsidTr="001C0C4D">
        <w:tc>
          <w:tcPr>
            <w:tcW w:w="1282" w:type="dxa"/>
            <w:shd w:val="clear" w:color="auto" w:fill="auto"/>
          </w:tcPr>
          <w:p w14:paraId="2C03B09E" w14:textId="77777777" w:rsidR="001C0C4D" w:rsidRPr="001C0C4D" w:rsidRDefault="001C0C4D" w:rsidP="001C0C4D">
            <w:pPr>
              <w:spacing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9" w:type="dxa"/>
            <w:shd w:val="clear" w:color="auto" w:fill="auto"/>
          </w:tcPr>
          <w:p w14:paraId="249B78AA" w14:textId="77777777" w:rsidR="001C0C4D" w:rsidRPr="001C0C4D" w:rsidRDefault="001C0C4D" w:rsidP="001C0C4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C4D">
              <w:rPr>
                <w:rFonts w:eastAsia="Times New Roman" w:cs="Times New Roman"/>
                <w:sz w:val="20"/>
                <w:szCs w:val="20"/>
                <w:lang w:eastAsia="ru-RU"/>
              </w:rPr>
              <w:t>(№ группы, Ф.И.О.)</w:t>
            </w:r>
          </w:p>
        </w:tc>
      </w:tr>
      <w:tr w:rsidR="001C0C4D" w:rsidRPr="001C0C4D" w14:paraId="4C4A2E82" w14:textId="77777777" w:rsidTr="001C0C4D">
        <w:tc>
          <w:tcPr>
            <w:tcW w:w="1282" w:type="dxa"/>
            <w:shd w:val="clear" w:color="auto" w:fill="auto"/>
          </w:tcPr>
          <w:p w14:paraId="31AA10B1" w14:textId="77777777" w:rsidR="001C0C4D" w:rsidRPr="001C0C4D" w:rsidRDefault="001C0C4D" w:rsidP="001C0C4D">
            <w:pPr>
              <w:spacing w:line="240" w:lineRule="auto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1C0C4D">
              <w:rPr>
                <w:rFonts w:eastAsia="Times New Roman" w:cs="Times New Roman"/>
                <w:szCs w:val="28"/>
                <w:lang w:eastAsia="ru-RU"/>
              </w:rPr>
              <w:t>Тема:</w:t>
            </w:r>
          </w:p>
        </w:tc>
        <w:tc>
          <w:tcPr>
            <w:tcW w:w="8289" w:type="dxa"/>
            <w:shd w:val="clear" w:color="auto" w:fill="auto"/>
          </w:tcPr>
          <w:p w14:paraId="644F2BA4" w14:textId="77777777" w:rsidR="001C0C4D" w:rsidRPr="001C0C4D" w:rsidRDefault="001C0C4D" w:rsidP="001C0C4D">
            <w:pPr>
              <w:spacing w:line="240" w:lineRule="auto"/>
              <w:jc w:val="center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«Проектирование привода конвейера»</w:t>
            </w:r>
          </w:p>
        </w:tc>
      </w:tr>
    </w:tbl>
    <w:p w14:paraId="54E71BB3" w14:textId="77777777" w:rsidR="001C0C4D" w:rsidRPr="001C0C4D" w:rsidRDefault="001C0C4D" w:rsidP="001C0C4D">
      <w:pPr>
        <w:spacing w:line="240" w:lineRule="auto"/>
        <w:rPr>
          <w:rFonts w:eastAsia="Times New Roman" w:cs="Times New Roman"/>
          <w:sz w:val="12"/>
          <w:szCs w:val="24"/>
          <w:lang w:eastAsia="ru-RU"/>
        </w:rPr>
      </w:pPr>
    </w:p>
    <w:p w14:paraId="411E8023" w14:textId="77777777" w:rsidR="001C0C4D" w:rsidRPr="001C0C4D" w:rsidRDefault="001C0C4D" w:rsidP="001C0C4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b/>
          <w:szCs w:val="28"/>
          <w:lang w:eastAsia="ru-RU"/>
        </w:rPr>
        <w:t>Исходные данные к проекту</w:t>
      </w:r>
      <w:r w:rsidRPr="001C0C4D">
        <w:rPr>
          <w:rFonts w:eastAsia="Times New Roman" w:cs="Times New Roman"/>
          <w:szCs w:val="28"/>
          <w:lang w:eastAsia="ru-RU"/>
        </w:rPr>
        <w:t xml:space="preserve"> (в том числе, указать проектную и технологическую документацию и основную литературу):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1C0C4D" w:rsidRPr="001C0C4D" w14:paraId="468647F2" w14:textId="77777777" w:rsidTr="00DE31C2">
        <w:tc>
          <w:tcPr>
            <w:tcW w:w="10314" w:type="dxa"/>
            <w:shd w:val="clear" w:color="auto" w:fill="auto"/>
          </w:tcPr>
          <w:p w14:paraId="4A269DF3" w14:textId="0AC79B74" w:rsidR="001C0C4D" w:rsidRPr="001C0C4D" w:rsidRDefault="001C0C4D" w:rsidP="00E20C27">
            <w:pPr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Кинематическая схема (Приложение А) состоящая из </w:t>
            </w:r>
            <w:r w:rsidR="001E4682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редуктора с шевронной тихоходной ступенью и раздвоенной быстроходной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, электродвигателя, </w:t>
            </w:r>
            <w:r w:rsidR="00FD0483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муфты упругой, муфты упруго-предохр</w:t>
            </w:r>
            <w:r w:rsidR="00BF5F80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анительной и </w:t>
            </w:r>
            <w:r w:rsidR="00FD0483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барабана приводного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. Параметры конвейера: </w:t>
            </w:r>
            <w:r w:rsidR="00B52E88"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Ft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=</w:t>
            </w:r>
            <w:r w:rsidR="003A498E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33</w:t>
            </w:r>
            <w:r w:rsidR="00C4459F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0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кг – окружное усилие на </w:t>
            </w:r>
            <w:r w:rsidR="00DE35C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барабане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, </w:t>
            </w:r>
            <w:r w:rsidR="0037424E"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v</w:t>
            </w:r>
            <w:r w:rsidR="00C4459F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=1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,</w:t>
            </w:r>
            <w:r w:rsidR="003A498E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5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м/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c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– скорость </w:t>
            </w:r>
            <w:r w:rsidR="00DE35C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ленты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конвейера, </w:t>
            </w:r>
            <w:r w:rsidR="00DE35CD"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D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=</w:t>
            </w:r>
            <w:r w:rsidR="003A498E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275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мм</w:t>
            </w:r>
            <w:r w:rsidR="00B52E88" w:rsidRPr="00B52E88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– </w:t>
            </w:r>
            <w:r w:rsidR="00DE35C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диаметр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</w:t>
            </w:r>
            <w:r w:rsidR="00E20C27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барабана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. Дунаев П.Ф. «Детали машин. Курсовое проектирование», Курмаз Л.В. «Детали машин. Проектирование».   </w:t>
            </w:r>
          </w:p>
        </w:tc>
      </w:tr>
    </w:tbl>
    <w:p w14:paraId="2882F27F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 w:val="14"/>
          <w:szCs w:val="24"/>
          <w:lang w:eastAsia="ru-RU"/>
        </w:rPr>
      </w:pPr>
    </w:p>
    <w:p w14:paraId="429DB4F9" w14:textId="77777777" w:rsidR="001C0C4D" w:rsidRPr="001C0C4D" w:rsidRDefault="001C0C4D" w:rsidP="001C0C4D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 w:rsidRPr="001C0C4D">
        <w:rPr>
          <w:rFonts w:eastAsia="Times New Roman" w:cs="Times New Roman"/>
          <w:b/>
          <w:szCs w:val="28"/>
          <w:lang w:eastAsia="ru-RU"/>
        </w:rPr>
        <w:t>Перечень подлежащих разработке вопросов: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1C0C4D" w:rsidRPr="001C0C4D" w14:paraId="766649BA" w14:textId="77777777" w:rsidTr="00DE31C2">
        <w:tc>
          <w:tcPr>
            <w:tcW w:w="10173" w:type="dxa"/>
            <w:shd w:val="clear" w:color="auto" w:fill="auto"/>
          </w:tcPr>
          <w:p w14:paraId="37348F32" w14:textId="293AB748" w:rsidR="001C0C4D" w:rsidRPr="00086162" w:rsidRDefault="001C0C4D" w:rsidP="001C0C4D">
            <w:pPr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Рассчитать кинематическую схему редуктора, </w:t>
            </w:r>
            <w:r w:rsidR="003E789B"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выбрать электродвигатель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, рассчитать зубчатые передачи, спроектировать валы и произвести их проверку, подобрать подшипники, спроектировать корпусные детали, построить сборочный чертёж редуктора, составить спецификацию, выполнить деталировку</w:t>
            </w:r>
            <w:r w:rsidR="00DE31C2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.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</w:t>
            </w:r>
          </w:p>
        </w:tc>
      </w:tr>
    </w:tbl>
    <w:p w14:paraId="4D27593C" w14:textId="77777777" w:rsidR="001C0C4D" w:rsidRPr="001C0C4D" w:rsidRDefault="001C0C4D" w:rsidP="001C0C4D">
      <w:pPr>
        <w:spacing w:line="240" w:lineRule="auto"/>
        <w:rPr>
          <w:rFonts w:eastAsia="Times New Roman" w:cs="Times New Roman"/>
          <w:b/>
          <w:sz w:val="14"/>
          <w:szCs w:val="24"/>
          <w:lang w:eastAsia="ru-RU"/>
        </w:rPr>
      </w:pPr>
    </w:p>
    <w:p w14:paraId="79972597" w14:textId="77777777" w:rsidR="001C0C4D" w:rsidRPr="001C0C4D" w:rsidRDefault="001C0C4D" w:rsidP="001C0C4D">
      <w:pPr>
        <w:spacing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1C0C4D">
        <w:rPr>
          <w:rFonts w:eastAsia="Times New Roman" w:cs="Times New Roman"/>
          <w:b/>
          <w:szCs w:val="28"/>
          <w:lang w:eastAsia="ru-RU"/>
        </w:rPr>
        <w:t>Перечень графического материала:</w:t>
      </w:r>
      <w:r w:rsidRPr="001C0C4D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73"/>
      </w:tblGrid>
      <w:tr w:rsidR="001C0C4D" w:rsidRPr="001C0C4D" w14:paraId="683D0E21" w14:textId="77777777" w:rsidTr="00DE31C2">
        <w:tc>
          <w:tcPr>
            <w:tcW w:w="10173" w:type="dxa"/>
            <w:shd w:val="clear" w:color="auto" w:fill="auto"/>
          </w:tcPr>
          <w:p w14:paraId="368A070B" w14:textId="40362015" w:rsidR="001C0C4D" w:rsidRPr="000B78B9" w:rsidRDefault="001C0C4D" w:rsidP="00E64E31">
            <w:pPr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Файлы чертежей в электронном виде: сборочный чертёж, спецификация, </w:t>
            </w:r>
            <w:r w:rsidR="00DA00DF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деталировка</w:t>
            </w:r>
            <w:r w:rsidR="00E64E31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.</w:t>
            </w:r>
          </w:p>
        </w:tc>
      </w:tr>
    </w:tbl>
    <w:p w14:paraId="0953FFBA" w14:textId="5D74EDB3" w:rsidR="001C0C4D" w:rsidRPr="001C0C4D" w:rsidRDefault="001C0C4D" w:rsidP="001C0C4D">
      <w:pPr>
        <w:spacing w:before="120"/>
        <w:ind w:left="-426"/>
        <w:jc w:val="right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spacing w:val="-8"/>
          <w:szCs w:val="28"/>
          <w:lang w:eastAsia="ru-RU"/>
        </w:rPr>
        <w:t>Срок сдачи студентом законченного проекта руководителю:</w:t>
      </w:r>
      <w:r w:rsidRPr="001C0C4D">
        <w:rPr>
          <w:rFonts w:eastAsia="Times New Roman" w:cs="Times New Roman"/>
          <w:szCs w:val="28"/>
          <w:lang w:eastAsia="ru-RU"/>
        </w:rPr>
        <w:t xml:space="preserve"> «</w:t>
      </w:r>
      <w:r w:rsidR="00A76757">
        <w:rPr>
          <w:rFonts w:eastAsia="Times New Roman" w:cs="Times New Roman"/>
          <w:szCs w:val="28"/>
          <w:lang w:eastAsia="ru-RU"/>
        </w:rPr>
        <w:t>___</w:t>
      </w:r>
      <w:r w:rsidRPr="001C0C4D">
        <w:rPr>
          <w:rFonts w:eastAsia="Times New Roman" w:cs="Times New Roman"/>
          <w:szCs w:val="28"/>
          <w:lang w:eastAsia="ru-RU"/>
        </w:rPr>
        <w:t xml:space="preserve">» </w:t>
      </w:r>
      <w:r w:rsidR="00DA00DF">
        <w:rPr>
          <w:rFonts w:eastAsia="Times New Roman" w:cs="Times New Roman"/>
          <w:szCs w:val="28"/>
          <w:lang w:eastAsia="ru-RU"/>
        </w:rPr>
        <w:t>декабря</w:t>
      </w:r>
      <w:r w:rsidRPr="001C0C4D">
        <w:rPr>
          <w:rFonts w:eastAsia="Times New Roman" w:cs="Times New Roman"/>
          <w:szCs w:val="28"/>
          <w:lang w:eastAsia="ru-RU"/>
        </w:rPr>
        <w:t xml:space="preserve"> 20</w:t>
      </w:r>
      <w:r w:rsidR="00A76757">
        <w:rPr>
          <w:rFonts w:eastAsia="Times New Roman" w:cs="Times New Roman"/>
          <w:szCs w:val="28"/>
          <w:lang w:eastAsia="ru-RU"/>
        </w:rPr>
        <w:t>2</w:t>
      </w:r>
      <w:r w:rsidR="00B52E88">
        <w:rPr>
          <w:rFonts w:eastAsia="Times New Roman" w:cs="Times New Roman"/>
          <w:szCs w:val="28"/>
          <w:lang w:eastAsia="ru-RU"/>
        </w:rPr>
        <w:t>1</w:t>
      </w:r>
      <w:r w:rsidRPr="001C0C4D">
        <w:rPr>
          <w:rFonts w:eastAsia="Times New Roman" w:cs="Times New Roman"/>
          <w:szCs w:val="28"/>
          <w:lang w:eastAsia="ru-RU"/>
        </w:rPr>
        <w:t xml:space="preserve"> г.</w:t>
      </w:r>
    </w:p>
    <w:p w14:paraId="76864015" w14:textId="09C89B4A" w:rsidR="004F4D76" w:rsidRDefault="001C0C4D" w:rsidP="001C0C4D">
      <w:pPr>
        <w:jc w:val="right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szCs w:val="28"/>
          <w:lang w:eastAsia="ru-RU"/>
        </w:rPr>
        <w:t>Дата выдачи задания: «</w:t>
      </w:r>
      <w:r w:rsidR="003A498E">
        <w:rPr>
          <w:rFonts w:eastAsia="Times New Roman" w:cs="Times New Roman"/>
          <w:szCs w:val="28"/>
          <w:lang w:eastAsia="ru-RU"/>
        </w:rPr>
        <w:t>06</w:t>
      </w:r>
      <w:r w:rsidRPr="001C0C4D">
        <w:rPr>
          <w:rFonts w:eastAsia="Times New Roman" w:cs="Times New Roman"/>
          <w:szCs w:val="28"/>
          <w:lang w:eastAsia="ru-RU"/>
        </w:rPr>
        <w:t xml:space="preserve">» </w:t>
      </w:r>
      <w:r w:rsidR="003A498E">
        <w:rPr>
          <w:rFonts w:eastAsia="Times New Roman" w:cs="Times New Roman"/>
          <w:szCs w:val="28"/>
          <w:lang w:eastAsia="ru-RU"/>
        </w:rPr>
        <w:t>сентября</w:t>
      </w:r>
      <w:r w:rsidRPr="001C0C4D">
        <w:rPr>
          <w:rFonts w:eastAsia="Times New Roman" w:cs="Times New Roman"/>
          <w:szCs w:val="28"/>
          <w:lang w:eastAsia="ru-RU"/>
        </w:rPr>
        <w:t xml:space="preserve"> 20</w:t>
      </w:r>
      <w:r w:rsidR="00A76757">
        <w:rPr>
          <w:rFonts w:eastAsia="Times New Roman" w:cs="Times New Roman"/>
          <w:szCs w:val="28"/>
          <w:lang w:eastAsia="ru-RU"/>
        </w:rPr>
        <w:t>2</w:t>
      </w:r>
      <w:r w:rsidR="00B52E88">
        <w:rPr>
          <w:rFonts w:eastAsia="Times New Roman" w:cs="Times New Roman"/>
          <w:szCs w:val="28"/>
          <w:lang w:eastAsia="ru-RU"/>
        </w:rPr>
        <w:t>1</w:t>
      </w:r>
      <w:r w:rsidRPr="001C0C4D">
        <w:rPr>
          <w:rFonts w:eastAsia="Times New Roman" w:cs="Times New Roman"/>
          <w:szCs w:val="28"/>
          <w:lang w:eastAsia="ru-RU"/>
        </w:rPr>
        <w:t xml:space="preserve"> г.</w:t>
      </w:r>
    </w:p>
    <w:p w14:paraId="17556AB4" w14:textId="77777777" w:rsidR="004F4D76" w:rsidRPr="001C0C4D" w:rsidRDefault="004F4D76" w:rsidP="004F4D76">
      <w:pPr>
        <w:jc w:val="right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szCs w:val="28"/>
          <w:lang w:eastAsia="ru-RU"/>
        </w:rPr>
        <w:t>Руководитель __________________/Поляков О.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1C0C4D">
        <w:rPr>
          <w:rFonts w:eastAsia="Times New Roman" w:cs="Times New Roman"/>
          <w:szCs w:val="28"/>
          <w:lang w:eastAsia="ru-RU"/>
        </w:rPr>
        <w:t>А./</w:t>
      </w:r>
    </w:p>
    <w:p w14:paraId="647CF97D" w14:textId="43ED23FC" w:rsidR="00074F60" w:rsidRPr="0082365E" w:rsidRDefault="004F4D76" w:rsidP="009D1097">
      <w:pPr>
        <w:jc w:val="right"/>
        <w:rPr>
          <w:rFonts w:eastAsia="Times New Roman" w:cs="Times New Roman"/>
          <w:szCs w:val="28"/>
          <w:lang w:eastAsia="ru-RU"/>
        </w:rPr>
        <w:sectPr w:rsidR="00074F60" w:rsidRPr="0082365E" w:rsidSect="00DE31C2">
          <w:pgSz w:w="11906" w:h="16838"/>
          <w:pgMar w:top="1134" w:right="567" w:bottom="1134" w:left="1134" w:header="709" w:footer="709" w:gutter="0"/>
          <w:pgNumType w:start="5"/>
          <w:cols w:space="708"/>
          <w:titlePg/>
          <w:docGrid w:linePitch="381"/>
        </w:sectPr>
      </w:pPr>
      <w:r w:rsidRPr="001C0C4D">
        <w:rPr>
          <w:rFonts w:eastAsia="Times New Roman" w:cs="Times New Roman"/>
          <w:szCs w:val="28"/>
          <w:lang w:eastAsia="ru-RU"/>
        </w:rPr>
        <w:t>Подпись студента __________________/</w:t>
      </w:r>
      <w:r w:rsidR="003A498E">
        <w:rPr>
          <w:rFonts w:eastAsia="Times New Roman" w:cs="Times New Roman"/>
          <w:szCs w:val="28"/>
          <w:lang w:eastAsia="ru-RU"/>
        </w:rPr>
        <w:t>Кульмизев</w:t>
      </w:r>
      <w:r w:rsidR="00A76757">
        <w:rPr>
          <w:rFonts w:eastAsia="Times New Roman" w:cs="Times New Roman"/>
          <w:szCs w:val="28"/>
          <w:lang w:eastAsia="ru-RU"/>
        </w:rPr>
        <w:t xml:space="preserve"> </w:t>
      </w:r>
      <w:r w:rsidR="003A498E">
        <w:rPr>
          <w:rFonts w:eastAsia="Times New Roman" w:cs="Times New Roman"/>
          <w:szCs w:val="28"/>
          <w:lang w:eastAsia="ru-RU"/>
        </w:rPr>
        <w:t>Д</w:t>
      </w:r>
      <w:r>
        <w:rPr>
          <w:rFonts w:eastAsia="Times New Roman" w:cs="Times New Roman"/>
          <w:szCs w:val="28"/>
          <w:lang w:eastAsia="ru-RU"/>
        </w:rPr>
        <w:t>.</w:t>
      </w:r>
      <w:r w:rsidR="003A498E">
        <w:rPr>
          <w:rFonts w:eastAsia="Times New Roman" w:cs="Times New Roman"/>
          <w:szCs w:val="28"/>
          <w:lang w:eastAsia="ru-RU"/>
        </w:rPr>
        <w:t>А</w:t>
      </w:r>
      <w:r w:rsidR="00A76757">
        <w:rPr>
          <w:rFonts w:eastAsia="Times New Roman" w:cs="Times New Roman"/>
          <w:szCs w:val="28"/>
          <w:lang w:eastAsia="ru-RU"/>
        </w:rPr>
        <w:t>.</w:t>
      </w:r>
      <w:r w:rsidR="0082365E" w:rsidRPr="0082365E">
        <w:rPr>
          <w:rFonts w:eastAsia="Times New Roman" w:cs="Times New Roman"/>
          <w:szCs w:val="28"/>
          <w:lang w:eastAsia="ru-RU"/>
        </w:rPr>
        <w:t>/</w:t>
      </w:r>
    </w:p>
    <w:sdt>
      <w:sdtPr>
        <w:rPr>
          <w:rFonts w:eastAsiaTheme="minorHAnsi" w:cstheme="minorBidi"/>
          <w:b w:val="0"/>
          <w:bCs w:val="0"/>
          <w:szCs w:val="22"/>
          <w:lang w:eastAsia="en-US"/>
        </w:rPr>
        <w:id w:val="1805958415"/>
        <w:docPartObj>
          <w:docPartGallery w:val="Table of Contents"/>
          <w:docPartUnique/>
        </w:docPartObj>
      </w:sdtPr>
      <w:sdtContent>
        <w:p w14:paraId="7DE2F061" w14:textId="7686FEC1" w:rsidR="0082365E" w:rsidRPr="00F536DA" w:rsidRDefault="0082365E" w:rsidP="0082365E">
          <w:pPr>
            <w:pStyle w:val="af2"/>
            <w:jc w:val="center"/>
            <w:rPr>
              <w:color w:val="000000" w:themeColor="text1"/>
              <w:sz w:val="32"/>
              <w:szCs w:val="32"/>
            </w:rPr>
          </w:pPr>
          <w:r w:rsidRPr="00F536DA">
            <w:rPr>
              <w:color w:val="000000" w:themeColor="text1"/>
              <w:sz w:val="32"/>
              <w:szCs w:val="32"/>
            </w:rPr>
            <w:t>СОДЕРЖАНИЕ</w:t>
          </w:r>
        </w:p>
        <w:p w14:paraId="4D4D2A75" w14:textId="718E1534" w:rsidR="00B553EF" w:rsidRDefault="0082365E">
          <w:pPr>
            <w:pStyle w:val="11"/>
            <w:rPr>
              <w:rFonts w:asciiTheme="minorHAnsi" w:hAnsiTheme="minorHAnsi"/>
              <w:sz w:val="22"/>
              <w:lang w:val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3057033" w:history="1">
            <w:r w:rsidR="00B553EF" w:rsidRPr="003238F9">
              <w:rPr>
                <w:rStyle w:val="af0"/>
                <w:rFonts w:cs="Times New Roman"/>
              </w:rPr>
              <w:t>ВВЕДЕНИЕ</w:t>
            </w:r>
            <w:r w:rsidR="00B553EF">
              <w:rPr>
                <w:webHidden/>
              </w:rPr>
              <w:tab/>
            </w:r>
            <w:r w:rsidR="00B553EF">
              <w:rPr>
                <w:webHidden/>
              </w:rPr>
              <w:fldChar w:fldCharType="begin"/>
            </w:r>
            <w:r w:rsidR="00B553EF">
              <w:rPr>
                <w:webHidden/>
              </w:rPr>
              <w:instrText xml:space="preserve"> PAGEREF _Toc83057033 \h </w:instrText>
            </w:r>
            <w:r w:rsidR="00B553EF">
              <w:rPr>
                <w:webHidden/>
              </w:rPr>
            </w:r>
            <w:r w:rsidR="00B553EF">
              <w:rPr>
                <w:webHidden/>
              </w:rPr>
              <w:fldChar w:fldCharType="separate"/>
            </w:r>
            <w:r w:rsidR="00B553EF">
              <w:rPr>
                <w:webHidden/>
              </w:rPr>
              <w:t>5</w:t>
            </w:r>
            <w:r w:rsidR="00B553EF">
              <w:rPr>
                <w:webHidden/>
              </w:rPr>
              <w:fldChar w:fldCharType="end"/>
            </w:r>
          </w:hyperlink>
        </w:p>
        <w:p w14:paraId="24629A14" w14:textId="519364FB" w:rsidR="00B553EF" w:rsidRDefault="00697AD4">
          <w:pPr>
            <w:pStyle w:val="11"/>
            <w:rPr>
              <w:rFonts w:asciiTheme="minorHAnsi" w:hAnsiTheme="minorHAnsi"/>
              <w:sz w:val="22"/>
              <w:lang w:val="ru-RU"/>
            </w:rPr>
          </w:pPr>
          <w:hyperlink w:anchor="_Toc83057034" w:history="1">
            <w:r w:rsidR="00B553EF" w:rsidRPr="003238F9">
              <w:rPr>
                <w:rStyle w:val="af0"/>
                <w:b/>
              </w:rPr>
              <w:t>1.</w:t>
            </w:r>
            <w:r w:rsidR="00B553EF">
              <w:rPr>
                <w:rFonts w:asciiTheme="minorHAnsi" w:hAnsiTheme="minorHAnsi"/>
                <w:sz w:val="22"/>
                <w:lang w:val="ru-RU"/>
              </w:rPr>
              <w:tab/>
            </w:r>
            <w:r w:rsidR="00B553EF" w:rsidRPr="003238F9">
              <w:rPr>
                <w:rStyle w:val="af0"/>
                <w:b/>
              </w:rPr>
              <w:t>РАСЧЕТ КИНЕМАТИЧЕСКОЙ СХЕМЫ РЕДУКТОРА</w:t>
            </w:r>
            <w:r w:rsidR="00B553EF">
              <w:rPr>
                <w:webHidden/>
              </w:rPr>
              <w:tab/>
            </w:r>
            <w:r w:rsidR="00B553EF">
              <w:rPr>
                <w:webHidden/>
              </w:rPr>
              <w:fldChar w:fldCharType="begin"/>
            </w:r>
            <w:r w:rsidR="00B553EF">
              <w:rPr>
                <w:webHidden/>
              </w:rPr>
              <w:instrText xml:space="preserve"> PAGEREF _Toc83057034 \h </w:instrText>
            </w:r>
            <w:r w:rsidR="00B553EF">
              <w:rPr>
                <w:webHidden/>
              </w:rPr>
            </w:r>
            <w:r w:rsidR="00B553EF">
              <w:rPr>
                <w:webHidden/>
              </w:rPr>
              <w:fldChar w:fldCharType="separate"/>
            </w:r>
            <w:r w:rsidR="00B553EF">
              <w:rPr>
                <w:webHidden/>
              </w:rPr>
              <w:t>6</w:t>
            </w:r>
            <w:r w:rsidR="00B553EF">
              <w:rPr>
                <w:webHidden/>
              </w:rPr>
              <w:fldChar w:fldCharType="end"/>
            </w:r>
          </w:hyperlink>
        </w:p>
        <w:p w14:paraId="75BDC75B" w14:textId="3B45A343" w:rsidR="00B553EF" w:rsidRDefault="00697AD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3057035" w:history="1">
            <w:r w:rsidR="00B553EF" w:rsidRPr="003238F9">
              <w:rPr>
                <w:rStyle w:val="af0"/>
                <w:rFonts w:cs="Times New Roman"/>
                <w:noProof/>
              </w:rPr>
              <w:t>1.1 Подбор электродвигателя</w:t>
            </w:r>
            <w:r w:rsidR="00B553EF">
              <w:rPr>
                <w:noProof/>
                <w:webHidden/>
              </w:rPr>
              <w:tab/>
            </w:r>
            <w:r w:rsidR="00B553EF">
              <w:rPr>
                <w:noProof/>
                <w:webHidden/>
              </w:rPr>
              <w:fldChar w:fldCharType="begin"/>
            </w:r>
            <w:r w:rsidR="00B553EF">
              <w:rPr>
                <w:noProof/>
                <w:webHidden/>
              </w:rPr>
              <w:instrText xml:space="preserve"> PAGEREF _Toc83057035 \h </w:instrText>
            </w:r>
            <w:r w:rsidR="00B553EF">
              <w:rPr>
                <w:noProof/>
                <w:webHidden/>
              </w:rPr>
            </w:r>
            <w:r w:rsidR="00B553EF">
              <w:rPr>
                <w:noProof/>
                <w:webHidden/>
              </w:rPr>
              <w:fldChar w:fldCharType="separate"/>
            </w:r>
            <w:r w:rsidR="00B553EF">
              <w:rPr>
                <w:noProof/>
                <w:webHidden/>
              </w:rPr>
              <w:t>6</w:t>
            </w:r>
            <w:r w:rsidR="00B553EF">
              <w:rPr>
                <w:noProof/>
                <w:webHidden/>
              </w:rPr>
              <w:fldChar w:fldCharType="end"/>
            </w:r>
          </w:hyperlink>
        </w:p>
        <w:p w14:paraId="0C95E2F3" w14:textId="5DC41D6C" w:rsidR="00B553EF" w:rsidRDefault="00697AD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3057036" w:history="1">
            <w:r w:rsidR="00B553EF" w:rsidRPr="003238F9">
              <w:rPr>
                <w:rStyle w:val="af0"/>
                <w:rFonts w:cs="Times New Roman"/>
                <w:noProof/>
              </w:rPr>
              <w:t>1.2 Разбивка общего передаточного отношения по ступеням</w:t>
            </w:r>
            <w:r w:rsidR="00B553EF">
              <w:rPr>
                <w:noProof/>
                <w:webHidden/>
              </w:rPr>
              <w:tab/>
            </w:r>
            <w:r w:rsidR="00B553EF">
              <w:rPr>
                <w:noProof/>
                <w:webHidden/>
              </w:rPr>
              <w:fldChar w:fldCharType="begin"/>
            </w:r>
            <w:r w:rsidR="00B553EF">
              <w:rPr>
                <w:noProof/>
                <w:webHidden/>
              </w:rPr>
              <w:instrText xml:space="preserve"> PAGEREF _Toc83057036 \h </w:instrText>
            </w:r>
            <w:r w:rsidR="00B553EF">
              <w:rPr>
                <w:noProof/>
                <w:webHidden/>
              </w:rPr>
            </w:r>
            <w:r w:rsidR="00B553EF">
              <w:rPr>
                <w:noProof/>
                <w:webHidden/>
              </w:rPr>
              <w:fldChar w:fldCharType="separate"/>
            </w:r>
            <w:r w:rsidR="00B553EF">
              <w:rPr>
                <w:noProof/>
                <w:webHidden/>
              </w:rPr>
              <w:t>7</w:t>
            </w:r>
            <w:r w:rsidR="00B553EF">
              <w:rPr>
                <w:noProof/>
                <w:webHidden/>
              </w:rPr>
              <w:fldChar w:fldCharType="end"/>
            </w:r>
          </w:hyperlink>
        </w:p>
        <w:p w14:paraId="6D30458A" w14:textId="117000DC" w:rsidR="00B553EF" w:rsidRDefault="00697AD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3057037" w:history="1">
            <w:r w:rsidR="00B553EF" w:rsidRPr="003238F9">
              <w:rPr>
                <w:rStyle w:val="af0"/>
                <w:rFonts w:cs="Times New Roman"/>
                <w:noProof/>
              </w:rPr>
              <w:t>1.3 Определение частот вращения и вращающих моментов валов</w:t>
            </w:r>
            <w:r w:rsidR="00B553EF">
              <w:rPr>
                <w:noProof/>
                <w:webHidden/>
              </w:rPr>
              <w:tab/>
            </w:r>
            <w:r w:rsidR="00B553EF">
              <w:rPr>
                <w:noProof/>
                <w:webHidden/>
              </w:rPr>
              <w:fldChar w:fldCharType="begin"/>
            </w:r>
            <w:r w:rsidR="00B553EF">
              <w:rPr>
                <w:noProof/>
                <w:webHidden/>
              </w:rPr>
              <w:instrText xml:space="preserve"> PAGEREF _Toc83057037 \h </w:instrText>
            </w:r>
            <w:r w:rsidR="00B553EF">
              <w:rPr>
                <w:noProof/>
                <w:webHidden/>
              </w:rPr>
            </w:r>
            <w:r w:rsidR="00B553EF">
              <w:rPr>
                <w:noProof/>
                <w:webHidden/>
              </w:rPr>
              <w:fldChar w:fldCharType="separate"/>
            </w:r>
            <w:r w:rsidR="00B553EF">
              <w:rPr>
                <w:noProof/>
                <w:webHidden/>
              </w:rPr>
              <w:t>7</w:t>
            </w:r>
            <w:r w:rsidR="00B553EF">
              <w:rPr>
                <w:noProof/>
                <w:webHidden/>
              </w:rPr>
              <w:fldChar w:fldCharType="end"/>
            </w:r>
          </w:hyperlink>
        </w:p>
        <w:p w14:paraId="6FE8A0FD" w14:textId="5D9A957A" w:rsidR="00B553EF" w:rsidRDefault="00697AD4">
          <w:pPr>
            <w:pStyle w:val="11"/>
            <w:rPr>
              <w:rFonts w:asciiTheme="minorHAnsi" w:hAnsiTheme="minorHAnsi"/>
              <w:sz w:val="22"/>
              <w:lang w:val="ru-RU"/>
            </w:rPr>
          </w:pPr>
          <w:hyperlink w:anchor="_Toc83057038" w:history="1">
            <w:r w:rsidR="00B553EF" w:rsidRPr="003238F9">
              <w:rPr>
                <w:rStyle w:val="af0"/>
              </w:rPr>
              <w:t>2.</w:t>
            </w:r>
            <w:r w:rsidR="00B553EF">
              <w:rPr>
                <w:rFonts w:asciiTheme="minorHAnsi" w:hAnsiTheme="minorHAnsi"/>
                <w:sz w:val="22"/>
                <w:lang w:val="ru-RU"/>
              </w:rPr>
              <w:tab/>
            </w:r>
            <w:r w:rsidR="00B553EF" w:rsidRPr="003238F9">
              <w:rPr>
                <w:rStyle w:val="af0"/>
              </w:rPr>
              <w:t>РАСЧЕТ ТИХОХОДНОЙ ЦИЛИНДРИЧЕСКОЙ ПЕРЕДАЧИ</w:t>
            </w:r>
            <w:r w:rsidR="00B553EF">
              <w:rPr>
                <w:webHidden/>
              </w:rPr>
              <w:tab/>
            </w:r>
            <w:r w:rsidR="00B553EF">
              <w:rPr>
                <w:webHidden/>
              </w:rPr>
              <w:fldChar w:fldCharType="begin"/>
            </w:r>
            <w:r w:rsidR="00B553EF">
              <w:rPr>
                <w:webHidden/>
              </w:rPr>
              <w:instrText xml:space="preserve"> PAGEREF _Toc83057038 \h </w:instrText>
            </w:r>
            <w:r w:rsidR="00B553EF">
              <w:rPr>
                <w:webHidden/>
              </w:rPr>
            </w:r>
            <w:r w:rsidR="00B553EF">
              <w:rPr>
                <w:webHidden/>
              </w:rPr>
              <w:fldChar w:fldCharType="separate"/>
            </w:r>
            <w:r w:rsidR="00B553EF">
              <w:rPr>
                <w:webHidden/>
              </w:rPr>
              <w:t>7</w:t>
            </w:r>
            <w:r w:rsidR="00B553EF">
              <w:rPr>
                <w:webHidden/>
              </w:rPr>
              <w:fldChar w:fldCharType="end"/>
            </w:r>
          </w:hyperlink>
        </w:p>
        <w:p w14:paraId="4A74EC71" w14:textId="290EC352" w:rsidR="00B553EF" w:rsidRDefault="00697AD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3057039" w:history="1">
            <w:r w:rsidR="00B553EF" w:rsidRPr="003238F9">
              <w:rPr>
                <w:rStyle w:val="af0"/>
                <w:rFonts w:cs="Times New Roman"/>
                <w:noProof/>
              </w:rPr>
              <w:t>2.1 Выбор материала и термической обработки колеса и шестерни</w:t>
            </w:r>
            <w:r w:rsidR="00B553EF">
              <w:rPr>
                <w:noProof/>
                <w:webHidden/>
              </w:rPr>
              <w:tab/>
            </w:r>
            <w:r w:rsidR="00B553EF">
              <w:rPr>
                <w:noProof/>
                <w:webHidden/>
              </w:rPr>
              <w:fldChar w:fldCharType="begin"/>
            </w:r>
            <w:r w:rsidR="00B553EF">
              <w:rPr>
                <w:noProof/>
                <w:webHidden/>
              </w:rPr>
              <w:instrText xml:space="preserve"> PAGEREF _Toc83057039 \h </w:instrText>
            </w:r>
            <w:r w:rsidR="00B553EF">
              <w:rPr>
                <w:noProof/>
                <w:webHidden/>
              </w:rPr>
            </w:r>
            <w:r w:rsidR="00B553EF">
              <w:rPr>
                <w:noProof/>
                <w:webHidden/>
              </w:rPr>
              <w:fldChar w:fldCharType="separate"/>
            </w:r>
            <w:r w:rsidR="00B553EF">
              <w:rPr>
                <w:noProof/>
                <w:webHidden/>
              </w:rPr>
              <w:t>8</w:t>
            </w:r>
            <w:r w:rsidR="00B553EF">
              <w:rPr>
                <w:noProof/>
                <w:webHidden/>
              </w:rPr>
              <w:fldChar w:fldCharType="end"/>
            </w:r>
          </w:hyperlink>
        </w:p>
        <w:p w14:paraId="029F7F80" w14:textId="0CE6A931" w:rsidR="00B553EF" w:rsidRDefault="00697AD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3057040" w:history="1">
            <w:r w:rsidR="00B553EF" w:rsidRPr="003238F9">
              <w:rPr>
                <w:rStyle w:val="af0"/>
                <w:noProof/>
              </w:rPr>
              <w:t>2.2 Определение допускаемых напряжений</w:t>
            </w:r>
            <w:r w:rsidR="00B553EF">
              <w:rPr>
                <w:noProof/>
                <w:webHidden/>
              </w:rPr>
              <w:tab/>
            </w:r>
            <w:r w:rsidR="00B553EF">
              <w:rPr>
                <w:noProof/>
                <w:webHidden/>
              </w:rPr>
              <w:fldChar w:fldCharType="begin"/>
            </w:r>
            <w:r w:rsidR="00B553EF">
              <w:rPr>
                <w:noProof/>
                <w:webHidden/>
              </w:rPr>
              <w:instrText xml:space="preserve"> PAGEREF _Toc83057040 \h </w:instrText>
            </w:r>
            <w:r w:rsidR="00B553EF">
              <w:rPr>
                <w:noProof/>
                <w:webHidden/>
              </w:rPr>
            </w:r>
            <w:r w:rsidR="00B553EF">
              <w:rPr>
                <w:noProof/>
                <w:webHidden/>
              </w:rPr>
              <w:fldChar w:fldCharType="separate"/>
            </w:r>
            <w:r w:rsidR="00B553EF">
              <w:rPr>
                <w:noProof/>
                <w:webHidden/>
              </w:rPr>
              <w:t>8</w:t>
            </w:r>
            <w:r w:rsidR="00B553EF">
              <w:rPr>
                <w:noProof/>
                <w:webHidden/>
              </w:rPr>
              <w:fldChar w:fldCharType="end"/>
            </w:r>
          </w:hyperlink>
        </w:p>
        <w:p w14:paraId="3BEAF9D0" w14:textId="4C49D77D" w:rsidR="00B553EF" w:rsidRDefault="00697AD4">
          <w:pPr>
            <w:pStyle w:val="31"/>
            <w:tabs>
              <w:tab w:val="left" w:pos="132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3057041" w:history="1">
            <w:r w:rsidR="00B553EF" w:rsidRPr="003238F9">
              <w:rPr>
                <w:rStyle w:val="af0"/>
                <w:noProof/>
              </w:rPr>
              <w:t>2.2.1</w:t>
            </w:r>
            <w:r w:rsidR="00B553EF">
              <w:rPr>
                <w:rFonts w:asciiTheme="minorHAnsi" w:hAnsiTheme="minorHAnsi"/>
                <w:noProof/>
                <w:sz w:val="22"/>
              </w:rPr>
              <w:tab/>
            </w:r>
            <w:r w:rsidR="00B553EF" w:rsidRPr="003238F9">
              <w:rPr>
                <w:rStyle w:val="af0"/>
                <w:noProof/>
              </w:rPr>
              <w:t>Определение допускаемых напряжений для колеса</w:t>
            </w:r>
            <w:r w:rsidR="00B553EF">
              <w:rPr>
                <w:noProof/>
                <w:webHidden/>
              </w:rPr>
              <w:tab/>
            </w:r>
            <w:r w:rsidR="00B553EF">
              <w:rPr>
                <w:noProof/>
                <w:webHidden/>
              </w:rPr>
              <w:fldChar w:fldCharType="begin"/>
            </w:r>
            <w:r w:rsidR="00B553EF">
              <w:rPr>
                <w:noProof/>
                <w:webHidden/>
              </w:rPr>
              <w:instrText xml:space="preserve"> PAGEREF _Toc83057041 \h </w:instrText>
            </w:r>
            <w:r w:rsidR="00B553EF">
              <w:rPr>
                <w:noProof/>
                <w:webHidden/>
              </w:rPr>
            </w:r>
            <w:r w:rsidR="00B553EF">
              <w:rPr>
                <w:noProof/>
                <w:webHidden/>
              </w:rPr>
              <w:fldChar w:fldCharType="separate"/>
            </w:r>
            <w:r w:rsidR="00B553EF">
              <w:rPr>
                <w:noProof/>
                <w:webHidden/>
              </w:rPr>
              <w:t>8</w:t>
            </w:r>
            <w:r w:rsidR="00B553EF">
              <w:rPr>
                <w:noProof/>
                <w:webHidden/>
              </w:rPr>
              <w:fldChar w:fldCharType="end"/>
            </w:r>
          </w:hyperlink>
        </w:p>
        <w:p w14:paraId="407E6FC4" w14:textId="320CBAE3" w:rsidR="00B553EF" w:rsidRDefault="00697AD4">
          <w:pPr>
            <w:pStyle w:val="31"/>
            <w:tabs>
              <w:tab w:val="left" w:pos="132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3057042" w:history="1">
            <w:r w:rsidR="00B553EF" w:rsidRPr="003238F9">
              <w:rPr>
                <w:rStyle w:val="af0"/>
                <w:noProof/>
              </w:rPr>
              <w:t>2.2.2</w:t>
            </w:r>
            <w:r w:rsidR="00B553EF">
              <w:rPr>
                <w:rFonts w:asciiTheme="minorHAnsi" w:hAnsiTheme="minorHAnsi"/>
                <w:noProof/>
                <w:sz w:val="22"/>
              </w:rPr>
              <w:tab/>
            </w:r>
            <w:r w:rsidR="00B553EF" w:rsidRPr="003238F9">
              <w:rPr>
                <w:rStyle w:val="af0"/>
                <w:noProof/>
              </w:rPr>
              <w:t>Определение допускаемых напряжений для шестерни</w:t>
            </w:r>
            <w:r w:rsidR="00B553EF">
              <w:rPr>
                <w:noProof/>
                <w:webHidden/>
              </w:rPr>
              <w:tab/>
            </w:r>
            <w:r w:rsidR="00B553EF">
              <w:rPr>
                <w:noProof/>
                <w:webHidden/>
              </w:rPr>
              <w:fldChar w:fldCharType="begin"/>
            </w:r>
            <w:r w:rsidR="00B553EF">
              <w:rPr>
                <w:noProof/>
                <w:webHidden/>
              </w:rPr>
              <w:instrText xml:space="preserve"> PAGEREF _Toc83057042 \h </w:instrText>
            </w:r>
            <w:r w:rsidR="00B553EF">
              <w:rPr>
                <w:noProof/>
                <w:webHidden/>
              </w:rPr>
            </w:r>
            <w:r w:rsidR="00B553EF">
              <w:rPr>
                <w:noProof/>
                <w:webHidden/>
              </w:rPr>
              <w:fldChar w:fldCharType="separate"/>
            </w:r>
            <w:r w:rsidR="00B553EF">
              <w:rPr>
                <w:noProof/>
                <w:webHidden/>
              </w:rPr>
              <w:t>9</w:t>
            </w:r>
            <w:r w:rsidR="00B553EF">
              <w:rPr>
                <w:noProof/>
                <w:webHidden/>
              </w:rPr>
              <w:fldChar w:fldCharType="end"/>
            </w:r>
          </w:hyperlink>
        </w:p>
        <w:p w14:paraId="4D927C75" w14:textId="433C3247" w:rsidR="00B553EF" w:rsidRDefault="00697AD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3057043" w:history="1">
            <w:r w:rsidR="00B553EF" w:rsidRPr="003238F9">
              <w:rPr>
                <w:rStyle w:val="af0"/>
                <w:rFonts w:cs="Times New Roman"/>
                <w:noProof/>
              </w:rPr>
              <w:t>2.3 Определение межосевого расстояния</w:t>
            </w:r>
            <w:r w:rsidR="00B553EF">
              <w:rPr>
                <w:noProof/>
                <w:webHidden/>
              </w:rPr>
              <w:tab/>
            </w:r>
            <w:r w:rsidR="00B553EF">
              <w:rPr>
                <w:noProof/>
                <w:webHidden/>
              </w:rPr>
              <w:fldChar w:fldCharType="begin"/>
            </w:r>
            <w:r w:rsidR="00B553EF">
              <w:rPr>
                <w:noProof/>
                <w:webHidden/>
              </w:rPr>
              <w:instrText xml:space="preserve"> PAGEREF _Toc83057043 \h </w:instrText>
            </w:r>
            <w:r w:rsidR="00B553EF">
              <w:rPr>
                <w:noProof/>
                <w:webHidden/>
              </w:rPr>
            </w:r>
            <w:r w:rsidR="00B553EF">
              <w:rPr>
                <w:noProof/>
                <w:webHidden/>
              </w:rPr>
              <w:fldChar w:fldCharType="separate"/>
            </w:r>
            <w:r w:rsidR="00B553EF">
              <w:rPr>
                <w:noProof/>
                <w:webHidden/>
              </w:rPr>
              <w:t>10</w:t>
            </w:r>
            <w:r w:rsidR="00B553EF">
              <w:rPr>
                <w:noProof/>
                <w:webHidden/>
              </w:rPr>
              <w:fldChar w:fldCharType="end"/>
            </w:r>
          </w:hyperlink>
        </w:p>
        <w:p w14:paraId="07BD6E92" w14:textId="5AE33FCE" w:rsidR="00B553EF" w:rsidRDefault="00697AD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3057044" w:history="1">
            <w:r w:rsidR="00B553EF" w:rsidRPr="003238F9">
              <w:rPr>
                <w:rStyle w:val="af0"/>
                <w:rFonts w:cs="Times New Roman"/>
                <w:noProof/>
              </w:rPr>
              <w:t>2.4 Предварительные размеры колеса</w:t>
            </w:r>
            <w:r w:rsidR="00B553EF">
              <w:rPr>
                <w:noProof/>
                <w:webHidden/>
              </w:rPr>
              <w:tab/>
            </w:r>
            <w:r w:rsidR="00B553EF">
              <w:rPr>
                <w:noProof/>
                <w:webHidden/>
              </w:rPr>
              <w:fldChar w:fldCharType="begin"/>
            </w:r>
            <w:r w:rsidR="00B553EF">
              <w:rPr>
                <w:noProof/>
                <w:webHidden/>
              </w:rPr>
              <w:instrText xml:space="preserve"> PAGEREF _Toc83057044 \h </w:instrText>
            </w:r>
            <w:r w:rsidR="00B553EF">
              <w:rPr>
                <w:noProof/>
                <w:webHidden/>
              </w:rPr>
            </w:r>
            <w:r w:rsidR="00B553EF">
              <w:rPr>
                <w:noProof/>
                <w:webHidden/>
              </w:rPr>
              <w:fldChar w:fldCharType="separate"/>
            </w:r>
            <w:r w:rsidR="00B553EF">
              <w:rPr>
                <w:noProof/>
                <w:webHidden/>
              </w:rPr>
              <w:t>11</w:t>
            </w:r>
            <w:r w:rsidR="00B553EF">
              <w:rPr>
                <w:noProof/>
                <w:webHidden/>
              </w:rPr>
              <w:fldChar w:fldCharType="end"/>
            </w:r>
          </w:hyperlink>
        </w:p>
        <w:p w14:paraId="09479742" w14:textId="1C3FC505" w:rsidR="00B553EF" w:rsidRDefault="00697AD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3057045" w:history="1">
            <w:r w:rsidR="00B553EF" w:rsidRPr="003238F9">
              <w:rPr>
                <w:rStyle w:val="af0"/>
                <w:rFonts w:cs="Times New Roman"/>
                <w:noProof/>
              </w:rPr>
              <w:t>2.5 Модуль передачи</w:t>
            </w:r>
            <w:r w:rsidR="00B553EF">
              <w:rPr>
                <w:noProof/>
                <w:webHidden/>
              </w:rPr>
              <w:tab/>
            </w:r>
            <w:r w:rsidR="00B553EF">
              <w:rPr>
                <w:noProof/>
                <w:webHidden/>
              </w:rPr>
              <w:fldChar w:fldCharType="begin"/>
            </w:r>
            <w:r w:rsidR="00B553EF">
              <w:rPr>
                <w:noProof/>
                <w:webHidden/>
              </w:rPr>
              <w:instrText xml:space="preserve"> PAGEREF _Toc83057045 \h </w:instrText>
            </w:r>
            <w:r w:rsidR="00B553EF">
              <w:rPr>
                <w:noProof/>
                <w:webHidden/>
              </w:rPr>
            </w:r>
            <w:r w:rsidR="00B553EF">
              <w:rPr>
                <w:noProof/>
                <w:webHidden/>
              </w:rPr>
              <w:fldChar w:fldCharType="separate"/>
            </w:r>
            <w:r w:rsidR="00B553EF">
              <w:rPr>
                <w:noProof/>
                <w:webHidden/>
              </w:rPr>
              <w:t>11</w:t>
            </w:r>
            <w:r w:rsidR="00B553EF">
              <w:rPr>
                <w:noProof/>
                <w:webHidden/>
              </w:rPr>
              <w:fldChar w:fldCharType="end"/>
            </w:r>
          </w:hyperlink>
        </w:p>
        <w:p w14:paraId="1A8265A4" w14:textId="25FA7712" w:rsidR="00B553EF" w:rsidRDefault="00697AD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3057046" w:history="1">
            <w:r w:rsidR="00B553EF" w:rsidRPr="003238F9">
              <w:rPr>
                <w:rStyle w:val="af0"/>
                <w:rFonts w:cs="Times New Roman"/>
                <w:noProof/>
              </w:rPr>
              <w:t>2.6 Число зубьев колеса и шестерни</w:t>
            </w:r>
            <w:r w:rsidR="00B553EF">
              <w:rPr>
                <w:noProof/>
                <w:webHidden/>
              </w:rPr>
              <w:tab/>
            </w:r>
            <w:r w:rsidR="00B553EF">
              <w:rPr>
                <w:noProof/>
                <w:webHidden/>
              </w:rPr>
              <w:fldChar w:fldCharType="begin"/>
            </w:r>
            <w:r w:rsidR="00B553EF">
              <w:rPr>
                <w:noProof/>
                <w:webHidden/>
              </w:rPr>
              <w:instrText xml:space="preserve"> PAGEREF _Toc83057046 \h </w:instrText>
            </w:r>
            <w:r w:rsidR="00B553EF">
              <w:rPr>
                <w:noProof/>
                <w:webHidden/>
              </w:rPr>
            </w:r>
            <w:r w:rsidR="00B553EF">
              <w:rPr>
                <w:noProof/>
                <w:webHidden/>
              </w:rPr>
              <w:fldChar w:fldCharType="separate"/>
            </w:r>
            <w:r w:rsidR="00B553EF">
              <w:rPr>
                <w:noProof/>
                <w:webHidden/>
              </w:rPr>
              <w:t>11</w:t>
            </w:r>
            <w:r w:rsidR="00B553EF">
              <w:rPr>
                <w:noProof/>
                <w:webHidden/>
              </w:rPr>
              <w:fldChar w:fldCharType="end"/>
            </w:r>
          </w:hyperlink>
        </w:p>
        <w:p w14:paraId="178213EE" w14:textId="7D47E1D1" w:rsidR="00B553EF" w:rsidRDefault="00697AD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3057047" w:history="1">
            <w:r w:rsidR="00B553EF" w:rsidRPr="003238F9">
              <w:rPr>
                <w:rStyle w:val="af0"/>
                <w:rFonts w:cs="Times New Roman"/>
                <w:noProof/>
              </w:rPr>
              <w:t>2.7 Диаметры колеса и шестерни</w:t>
            </w:r>
            <w:r w:rsidR="00B553EF">
              <w:rPr>
                <w:noProof/>
                <w:webHidden/>
              </w:rPr>
              <w:tab/>
            </w:r>
            <w:r w:rsidR="00B553EF">
              <w:rPr>
                <w:noProof/>
                <w:webHidden/>
              </w:rPr>
              <w:fldChar w:fldCharType="begin"/>
            </w:r>
            <w:r w:rsidR="00B553EF">
              <w:rPr>
                <w:noProof/>
                <w:webHidden/>
              </w:rPr>
              <w:instrText xml:space="preserve"> PAGEREF _Toc83057047 \h </w:instrText>
            </w:r>
            <w:r w:rsidR="00B553EF">
              <w:rPr>
                <w:noProof/>
                <w:webHidden/>
              </w:rPr>
            </w:r>
            <w:r w:rsidR="00B553EF">
              <w:rPr>
                <w:noProof/>
                <w:webHidden/>
              </w:rPr>
              <w:fldChar w:fldCharType="separate"/>
            </w:r>
            <w:r w:rsidR="00B553EF">
              <w:rPr>
                <w:noProof/>
                <w:webHidden/>
              </w:rPr>
              <w:t>12</w:t>
            </w:r>
            <w:r w:rsidR="00B553EF">
              <w:rPr>
                <w:noProof/>
                <w:webHidden/>
              </w:rPr>
              <w:fldChar w:fldCharType="end"/>
            </w:r>
          </w:hyperlink>
        </w:p>
        <w:p w14:paraId="744352A5" w14:textId="5E872C37" w:rsidR="00B553EF" w:rsidRDefault="00697AD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3057048" w:history="1">
            <w:r w:rsidR="00B553EF" w:rsidRPr="003238F9">
              <w:rPr>
                <w:rStyle w:val="af0"/>
                <w:rFonts w:cs="Times New Roman"/>
                <w:noProof/>
              </w:rPr>
              <w:t>2.8 Пригодность заготовки колес</w:t>
            </w:r>
            <w:r w:rsidR="00B553EF">
              <w:rPr>
                <w:noProof/>
                <w:webHidden/>
              </w:rPr>
              <w:tab/>
            </w:r>
            <w:r w:rsidR="00B553EF">
              <w:rPr>
                <w:noProof/>
                <w:webHidden/>
              </w:rPr>
              <w:fldChar w:fldCharType="begin"/>
            </w:r>
            <w:r w:rsidR="00B553EF">
              <w:rPr>
                <w:noProof/>
                <w:webHidden/>
              </w:rPr>
              <w:instrText xml:space="preserve"> PAGEREF _Toc83057048 \h </w:instrText>
            </w:r>
            <w:r w:rsidR="00B553EF">
              <w:rPr>
                <w:noProof/>
                <w:webHidden/>
              </w:rPr>
            </w:r>
            <w:r w:rsidR="00B553EF">
              <w:rPr>
                <w:noProof/>
                <w:webHidden/>
              </w:rPr>
              <w:fldChar w:fldCharType="separate"/>
            </w:r>
            <w:r w:rsidR="00B553EF">
              <w:rPr>
                <w:noProof/>
                <w:webHidden/>
              </w:rPr>
              <w:t>12</w:t>
            </w:r>
            <w:r w:rsidR="00B553EF">
              <w:rPr>
                <w:noProof/>
                <w:webHidden/>
              </w:rPr>
              <w:fldChar w:fldCharType="end"/>
            </w:r>
          </w:hyperlink>
        </w:p>
        <w:p w14:paraId="55C68531" w14:textId="77A003C6" w:rsidR="00B553EF" w:rsidRDefault="00697AD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3057049" w:history="1">
            <w:r w:rsidR="00B553EF" w:rsidRPr="003238F9">
              <w:rPr>
                <w:rStyle w:val="af0"/>
                <w:rFonts w:cs="Times New Roman"/>
                <w:noProof/>
              </w:rPr>
              <w:t>2.9 Силы в зацеплении</w:t>
            </w:r>
            <w:r w:rsidR="00B553EF">
              <w:rPr>
                <w:noProof/>
                <w:webHidden/>
              </w:rPr>
              <w:tab/>
            </w:r>
            <w:r w:rsidR="00B553EF">
              <w:rPr>
                <w:noProof/>
                <w:webHidden/>
              </w:rPr>
              <w:fldChar w:fldCharType="begin"/>
            </w:r>
            <w:r w:rsidR="00B553EF">
              <w:rPr>
                <w:noProof/>
                <w:webHidden/>
              </w:rPr>
              <w:instrText xml:space="preserve"> PAGEREF _Toc83057049 \h </w:instrText>
            </w:r>
            <w:r w:rsidR="00B553EF">
              <w:rPr>
                <w:noProof/>
                <w:webHidden/>
              </w:rPr>
            </w:r>
            <w:r w:rsidR="00B553EF">
              <w:rPr>
                <w:noProof/>
                <w:webHidden/>
              </w:rPr>
              <w:fldChar w:fldCharType="separate"/>
            </w:r>
            <w:r w:rsidR="00B553EF">
              <w:rPr>
                <w:noProof/>
                <w:webHidden/>
              </w:rPr>
              <w:t>13</w:t>
            </w:r>
            <w:r w:rsidR="00B553EF">
              <w:rPr>
                <w:noProof/>
                <w:webHidden/>
              </w:rPr>
              <w:fldChar w:fldCharType="end"/>
            </w:r>
          </w:hyperlink>
        </w:p>
        <w:p w14:paraId="3BF08F61" w14:textId="6CE90898" w:rsidR="00B553EF" w:rsidRDefault="00697AD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3057050" w:history="1">
            <w:r w:rsidR="00B553EF" w:rsidRPr="003238F9">
              <w:rPr>
                <w:rStyle w:val="af0"/>
                <w:rFonts w:cs="Times New Roman"/>
                <w:noProof/>
              </w:rPr>
              <w:t xml:space="preserve">2.10 Проверка тихоходной ступени в </w:t>
            </w:r>
            <w:r w:rsidR="00B553EF" w:rsidRPr="003238F9">
              <w:rPr>
                <w:rStyle w:val="af0"/>
                <w:rFonts w:cs="Times New Roman"/>
                <w:noProof/>
                <w:lang w:val="en-US"/>
              </w:rPr>
              <w:t>APM</w:t>
            </w:r>
            <w:r w:rsidR="00B553EF" w:rsidRPr="003238F9">
              <w:rPr>
                <w:rStyle w:val="af0"/>
                <w:rFonts w:cs="Times New Roman"/>
                <w:noProof/>
              </w:rPr>
              <w:t xml:space="preserve"> </w:t>
            </w:r>
            <w:r w:rsidR="00B553EF" w:rsidRPr="003238F9">
              <w:rPr>
                <w:rStyle w:val="af0"/>
                <w:rFonts w:cs="Times New Roman"/>
                <w:noProof/>
                <w:lang w:val="en-US"/>
              </w:rPr>
              <w:t>Win</w:t>
            </w:r>
            <w:r w:rsidR="00B553EF" w:rsidRPr="003238F9">
              <w:rPr>
                <w:rStyle w:val="af0"/>
                <w:rFonts w:cs="Times New Roman"/>
                <w:noProof/>
              </w:rPr>
              <w:t xml:space="preserve"> </w:t>
            </w:r>
            <w:r w:rsidR="00B553EF" w:rsidRPr="003238F9">
              <w:rPr>
                <w:rStyle w:val="af0"/>
                <w:rFonts w:cs="Times New Roman"/>
                <w:noProof/>
                <w:lang w:val="en-US"/>
              </w:rPr>
              <w:t>Machine</w:t>
            </w:r>
            <w:r w:rsidR="00B553EF">
              <w:rPr>
                <w:noProof/>
                <w:webHidden/>
              </w:rPr>
              <w:tab/>
            </w:r>
            <w:r w:rsidR="00B553EF">
              <w:rPr>
                <w:noProof/>
                <w:webHidden/>
              </w:rPr>
              <w:fldChar w:fldCharType="begin"/>
            </w:r>
            <w:r w:rsidR="00B553EF">
              <w:rPr>
                <w:noProof/>
                <w:webHidden/>
              </w:rPr>
              <w:instrText xml:space="preserve"> PAGEREF _Toc83057050 \h </w:instrText>
            </w:r>
            <w:r w:rsidR="00B553EF">
              <w:rPr>
                <w:noProof/>
                <w:webHidden/>
              </w:rPr>
            </w:r>
            <w:r w:rsidR="00B553EF">
              <w:rPr>
                <w:noProof/>
                <w:webHidden/>
              </w:rPr>
              <w:fldChar w:fldCharType="separate"/>
            </w:r>
            <w:r w:rsidR="00B553EF">
              <w:rPr>
                <w:noProof/>
                <w:webHidden/>
              </w:rPr>
              <w:t>13</w:t>
            </w:r>
            <w:r w:rsidR="00B553EF">
              <w:rPr>
                <w:noProof/>
                <w:webHidden/>
              </w:rPr>
              <w:fldChar w:fldCharType="end"/>
            </w:r>
          </w:hyperlink>
        </w:p>
        <w:p w14:paraId="16B94944" w14:textId="01838AE4" w:rsidR="00B553EF" w:rsidRDefault="00697AD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3057051" w:history="1">
            <w:r w:rsidR="00B553EF" w:rsidRPr="003238F9">
              <w:rPr>
                <w:rStyle w:val="af0"/>
                <w:rFonts w:eastAsiaTheme="minorHAnsi"/>
                <w:noProof/>
              </w:rPr>
              <w:t>Тихоходная ступень рассчитана верно, так как проверочный максимальный момент больше расчётного.</w:t>
            </w:r>
            <w:r w:rsidR="00B553EF">
              <w:rPr>
                <w:noProof/>
                <w:webHidden/>
              </w:rPr>
              <w:tab/>
            </w:r>
            <w:r w:rsidR="00B553EF">
              <w:rPr>
                <w:noProof/>
                <w:webHidden/>
              </w:rPr>
              <w:fldChar w:fldCharType="begin"/>
            </w:r>
            <w:r w:rsidR="00B553EF">
              <w:rPr>
                <w:noProof/>
                <w:webHidden/>
              </w:rPr>
              <w:instrText xml:space="preserve"> PAGEREF _Toc83057051 \h </w:instrText>
            </w:r>
            <w:r w:rsidR="00B553EF">
              <w:rPr>
                <w:noProof/>
                <w:webHidden/>
              </w:rPr>
            </w:r>
            <w:r w:rsidR="00B553EF">
              <w:rPr>
                <w:noProof/>
                <w:webHidden/>
              </w:rPr>
              <w:fldChar w:fldCharType="separate"/>
            </w:r>
            <w:r w:rsidR="00B553EF">
              <w:rPr>
                <w:noProof/>
                <w:webHidden/>
              </w:rPr>
              <w:t>14</w:t>
            </w:r>
            <w:r w:rsidR="00B553EF">
              <w:rPr>
                <w:noProof/>
                <w:webHidden/>
              </w:rPr>
              <w:fldChar w:fldCharType="end"/>
            </w:r>
          </w:hyperlink>
        </w:p>
        <w:p w14:paraId="5D3C850D" w14:textId="68BEF7AA" w:rsidR="00B553EF" w:rsidRDefault="00697AD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3057052" w:history="1">
            <w:r w:rsidR="00B553EF" w:rsidRPr="003238F9">
              <w:rPr>
                <w:rStyle w:val="af0"/>
                <w:rFonts w:cs="Times New Roman"/>
                <w:noProof/>
              </w:rPr>
              <w:t>2.11 Расчёт быстроходной ступени в APM Win Machine</w:t>
            </w:r>
            <w:r w:rsidR="00B553EF">
              <w:rPr>
                <w:noProof/>
                <w:webHidden/>
              </w:rPr>
              <w:tab/>
            </w:r>
            <w:r w:rsidR="00B553EF">
              <w:rPr>
                <w:noProof/>
                <w:webHidden/>
              </w:rPr>
              <w:fldChar w:fldCharType="begin"/>
            </w:r>
            <w:r w:rsidR="00B553EF">
              <w:rPr>
                <w:noProof/>
                <w:webHidden/>
              </w:rPr>
              <w:instrText xml:space="preserve"> PAGEREF _Toc83057052 \h </w:instrText>
            </w:r>
            <w:r w:rsidR="00B553EF">
              <w:rPr>
                <w:noProof/>
                <w:webHidden/>
              </w:rPr>
            </w:r>
            <w:r w:rsidR="00B553EF">
              <w:rPr>
                <w:noProof/>
                <w:webHidden/>
              </w:rPr>
              <w:fldChar w:fldCharType="separate"/>
            </w:r>
            <w:r w:rsidR="00B553EF">
              <w:rPr>
                <w:noProof/>
                <w:webHidden/>
              </w:rPr>
              <w:t>14</w:t>
            </w:r>
            <w:r w:rsidR="00B553EF">
              <w:rPr>
                <w:noProof/>
                <w:webHidden/>
              </w:rPr>
              <w:fldChar w:fldCharType="end"/>
            </w:r>
          </w:hyperlink>
        </w:p>
        <w:p w14:paraId="75C92B45" w14:textId="6E1D05BE" w:rsidR="00B553EF" w:rsidRDefault="00697AD4">
          <w:pPr>
            <w:pStyle w:val="11"/>
            <w:rPr>
              <w:rFonts w:asciiTheme="minorHAnsi" w:hAnsiTheme="minorHAnsi"/>
              <w:sz w:val="22"/>
              <w:lang w:val="ru-RU"/>
            </w:rPr>
          </w:pPr>
          <w:hyperlink w:anchor="_Toc83057053" w:history="1">
            <w:r w:rsidR="00B553EF" w:rsidRPr="003238F9">
              <w:rPr>
                <w:rStyle w:val="af0"/>
                <w:rFonts w:cs="Times New Roman"/>
              </w:rPr>
              <w:t>3. ЭСКИЗНОЕ ПРОЕКТИРОВАНИЕ</w:t>
            </w:r>
            <w:r w:rsidR="00B553EF">
              <w:rPr>
                <w:webHidden/>
              </w:rPr>
              <w:tab/>
            </w:r>
            <w:r w:rsidR="00B553EF">
              <w:rPr>
                <w:webHidden/>
              </w:rPr>
              <w:fldChar w:fldCharType="begin"/>
            </w:r>
            <w:r w:rsidR="00B553EF">
              <w:rPr>
                <w:webHidden/>
              </w:rPr>
              <w:instrText xml:space="preserve"> PAGEREF _Toc83057053 \h </w:instrText>
            </w:r>
            <w:r w:rsidR="00B553EF">
              <w:rPr>
                <w:webHidden/>
              </w:rPr>
            </w:r>
            <w:r w:rsidR="00B553EF">
              <w:rPr>
                <w:webHidden/>
              </w:rPr>
              <w:fldChar w:fldCharType="separate"/>
            </w:r>
            <w:r w:rsidR="00B553EF">
              <w:rPr>
                <w:webHidden/>
              </w:rPr>
              <w:t>16</w:t>
            </w:r>
            <w:r w:rsidR="00B553EF">
              <w:rPr>
                <w:webHidden/>
              </w:rPr>
              <w:fldChar w:fldCharType="end"/>
            </w:r>
          </w:hyperlink>
        </w:p>
        <w:p w14:paraId="418DF751" w14:textId="0C323895" w:rsidR="00B553EF" w:rsidRDefault="00697AD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3057054" w:history="1">
            <w:r w:rsidR="00B553EF" w:rsidRPr="003238F9">
              <w:rPr>
                <w:rStyle w:val="af0"/>
                <w:rFonts w:cs="Times New Roman"/>
                <w:noProof/>
              </w:rPr>
              <w:t>3.1 Диаметры валов</w:t>
            </w:r>
            <w:r w:rsidR="00B553EF">
              <w:rPr>
                <w:noProof/>
                <w:webHidden/>
              </w:rPr>
              <w:tab/>
            </w:r>
            <w:r w:rsidR="00B553EF">
              <w:rPr>
                <w:noProof/>
                <w:webHidden/>
              </w:rPr>
              <w:fldChar w:fldCharType="begin"/>
            </w:r>
            <w:r w:rsidR="00B553EF">
              <w:rPr>
                <w:noProof/>
                <w:webHidden/>
              </w:rPr>
              <w:instrText xml:space="preserve"> PAGEREF _Toc83057054 \h </w:instrText>
            </w:r>
            <w:r w:rsidR="00B553EF">
              <w:rPr>
                <w:noProof/>
                <w:webHidden/>
              </w:rPr>
            </w:r>
            <w:r w:rsidR="00B553EF">
              <w:rPr>
                <w:noProof/>
                <w:webHidden/>
              </w:rPr>
              <w:fldChar w:fldCharType="separate"/>
            </w:r>
            <w:r w:rsidR="00B553EF">
              <w:rPr>
                <w:noProof/>
                <w:webHidden/>
              </w:rPr>
              <w:t>16</w:t>
            </w:r>
            <w:r w:rsidR="00B553EF">
              <w:rPr>
                <w:noProof/>
                <w:webHidden/>
              </w:rPr>
              <w:fldChar w:fldCharType="end"/>
            </w:r>
          </w:hyperlink>
        </w:p>
        <w:p w14:paraId="7E55C500" w14:textId="5D4E1841" w:rsidR="00B553EF" w:rsidRDefault="00697AD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3057055" w:history="1">
            <w:r w:rsidR="00B553EF" w:rsidRPr="003238F9">
              <w:rPr>
                <w:rStyle w:val="af0"/>
                <w:rFonts w:cs="Times New Roman"/>
                <w:noProof/>
                <w:lang w:bidi="ru-RU"/>
              </w:rPr>
              <w:t>3.2 Расстояние между деталями передач</w:t>
            </w:r>
            <w:r w:rsidR="00B553EF">
              <w:rPr>
                <w:noProof/>
                <w:webHidden/>
              </w:rPr>
              <w:tab/>
            </w:r>
            <w:r w:rsidR="00B553EF">
              <w:rPr>
                <w:noProof/>
                <w:webHidden/>
              </w:rPr>
              <w:fldChar w:fldCharType="begin"/>
            </w:r>
            <w:r w:rsidR="00B553EF">
              <w:rPr>
                <w:noProof/>
                <w:webHidden/>
              </w:rPr>
              <w:instrText xml:space="preserve"> PAGEREF _Toc83057055 \h </w:instrText>
            </w:r>
            <w:r w:rsidR="00B553EF">
              <w:rPr>
                <w:noProof/>
                <w:webHidden/>
              </w:rPr>
            </w:r>
            <w:r w:rsidR="00B553EF">
              <w:rPr>
                <w:noProof/>
                <w:webHidden/>
              </w:rPr>
              <w:fldChar w:fldCharType="separate"/>
            </w:r>
            <w:r w:rsidR="00B553EF">
              <w:rPr>
                <w:noProof/>
                <w:webHidden/>
              </w:rPr>
              <w:t>17</w:t>
            </w:r>
            <w:r w:rsidR="00B553EF">
              <w:rPr>
                <w:noProof/>
                <w:webHidden/>
              </w:rPr>
              <w:fldChar w:fldCharType="end"/>
            </w:r>
          </w:hyperlink>
        </w:p>
        <w:p w14:paraId="3B738464" w14:textId="6D944295" w:rsidR="00B553EF" w:rsidRDefault="00697AD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3057056" w:history="1">
            <w:r w:rsidR="00B553EF" w:rsidRPr="003238F9">
              <w:rPr>
                <w:rStyle w:val="af0"/>
                <w:rFonts w:cs="Times New Roman"/>
                <w:noProof/>
              </w:rPr>
              <w:t>3.3 Выбор типа и схемы установки подшипников</w:t>
            </w:r>
            <w:r w:rsidR="00B553EF">
              <w:rPr>
                <w:noProof/>
                <w:webHidden/>
              </w:rPr>
              <w:tab/>
            </w:r>
            <w:r w:rsidR="00B553EF">
              <w:rPr>
                <w:noProof/>
                <w:webHidden/>
              </w:rPr>
              <w:fldChar w:fldCharType="begin"/>
            </w:r>
            <w:r w:rsidR="00B553EF">
              <w:rPr>
                <w:noProof/>
                <w:webHidden/>
              </w:rPr>
              <w:instrText xml:space="preserve"> PAGEREF _Toc83057056 \h </w:instrText>
            </w:r>
            <w:r w:rsidR="00B553EF">
              <w:rPr>
                <w:noProof/>
                <w:webHidden/>
              </w:rPr>
            </w:r>
            <w:r w:rsidR="00B553EF">
              <w:rPr>
                <w:noProof/>
                <w:webHidden/>
              </w:rPr>
              <w:fldChar w:fldCharType="separate"/>
            </w:r>
            <w:r w:rsidR="00B553EF">
              <w:rPr>
                <w:noProof/>
                <w:webHidden/>
              </w:rPr>
              <w:t>18</w:t>
            </w:r>
            <w:r w:rsidR="00B553EF">
              <w:rPr>
                <w:noProof/>
                <w:webHidden/>
              </w:rPr>
              <w:fldChar w:fldCharType="end"/>
            </w:r>
          </w:hyperlink>
        </w:p>
        <w:p w14:paraId="59AABFAD" w14:textId="66858B23" w:rsidR="00B553EF" w:rsidRDefault="00697AD4">
          <w:pPr>
            <w:pStyle w:val="11"/>
            <w:rPr>
              <w:rFonts w:asciiTheme="minorHAnsi" w:hAnsiTheme="minorHAnsi"/>
              <w:sz w:val="22"/>
              <w:lang w:val="ru-RU"/>
            </w:rPr>
          </w:pPr>
          <w:hyperlink w:anchor="_Toc83057057" w:history="1">
            <w:r w:rsidR="00B553EF" w:rsidRPr="003238F9">
              <w:rPr>
                <w:rStyle w:val="af0"/>
                <w:rFonts w:cs="Times New Roman"/>
              </w:rPr>
              <w:t>4.</w:t>
            </w:r>
            <w:r w:rsidR="00B553EF">
              <w:rPr>
                <w:rFonts w:asciiTheme="minorHAnsi" w:hAnsiTheme="minorHAnsi"/>
                <w:sz w:val="22"/>
                <w:lang w:val="ru-RU"/>
              </w:rPr>
              <w:tab/>
            </w:r>
            <w:r w:rsidR="00B553EF" w:rsidRPr="003238F9">
              <w:rPr>
                <w:rStyle w:val="af0"/>
                <w:rFonts w:cs="Times New Roman"/>
              </w:rPr>
              <w:t>КОРПУСНЫЕ ДЕТАЛИ</w:t>
            </w:r>
            <w:r w:rsidR="00B553EF">
              <w:rPr>
                <w:webHidden/>
              </w:rPr>
              <w:tab/>
            </w:r>
            <w:r w:rsidR="00B553EF">
              <w:rPr>
                <w:webHidden/>
              </w:rPr>
              <w:fldChar w:fldCharType="begin"/>
            </w:r>
            <w:r w:rsidR="00B553EF">
              <w:rPr>
                <w:webHidden/>
              </w:rPr>
              <w:instrText xml:space="preserve"> PAGEREF _Toc83057057 \h </w:instrText>
            </w:r>
            <w:r w:rsidR="00B553EF">
              <w:rPr>
                <w:webHidden/>
              </w:rPr>
            </w:r>
            <w:r w:rsidR="00B553EF">
              <w:rPr>
                <w:webHidden/>
              </w:rPr>
              <w:fldChar w:fldCharType="separate"/>
            </w:r>
            <w:r w:rsidR="00B553EF">
              <w:rPr>
                <w:webHidden/>
              </w:rPr>
              <w:t>19</w:t>
            </w:r>
            <w:r w:rsidR="00B553EF">
              <w:rPr>
                <w:webHidden/>
              </w:rPr>
              <w:fldChar w:fldCharType="end"/>
            </w:r>
          </w:hyperlink>
        </w:p>
        <w:p w14:paraId="06883767" w14:textId="4EFDE41A" w:rsidR="00B553EF" w:rsidRDefault="00697AD4">
          <w:pPr>
            <w:pStyle w:val="11"/>
            <w:rPr>
              <w:rFonts w:asciiTheme="minorHAnsi" w:hAnsiTheme="minorHAnsi"/>
              <w:sz w:val="22"/>
              <w:lang w:val="ru-RU"/>
            </w:rPr>
          </w:pPr>
          <w:hyperlink w:anchor="_Toc83057058" w:history="1">
            <w:r w:rsidR="00B553EF" w:rsidRPr="003238F9">
              <w:rPr>
                <w:rStyle w:val="af0"/>
                <w:rFonts w:cs="Times New Roman"/>
              </w:rPr>
              <w:t>СПИСОК ЛИТЕРАТУРЫ</w:t>
            </w:r>
            <w:r w:rsidR="00B553EF">
              <w:rPr>
                <w:webHidden/>
              </w:rPr>
              <w:tab/>
            </w:r>
            <w:r w:rsidR="00B553EF">
              <w:rPr>
                <w:webHidden/>
              </w:rPr>
              <w:fldChar w:fldCharType="begin"/>
            </w:r>
            <w:r w:rsidR="00B553EF">
              <w:rPr>
                <w:webHidden/>
              </w:rPr>
              <w:instrText xml:space="preserve"> PAGEREF _Toc83057058 \h </w:instrText>
            </w:r>
            <w:r w:rsidR="00B553EF">
              <w:rPr>
                <w:webHidden/>
              </w:rPr>
            </w:r>
            <w:r w:rsidR="00B553EF">
              <w:rPr>
                <w:webHidden/>
              </w:rPr>
              <w:fldChar w:fldCharType="separate"/>
            </w:r>
            <w:r w:rsidR="00B553EF">
              <w:rPr>
                <w:webHidden/>
              </w:rPr>
              <w:t>21</w:t>
            </w:r>
            <w:r w:rsidR="00B553EF">
              <w:rPr>
                <w:webHidden/>
              </w:rPr>
              <w:fldChar w:fldCharType="end"/>
            </w:r>
          </w:hyperlink>
        </w:p>
        <w:p w14:paraId="062CAF67" w14:textId="291C9E3D" w:rsidR="0082365E" w:rsidRDefault="0082365E" w:rsidP="007B442A">
          <w:pPr>
            <w:spacing w:line="276" w:lineRule="auto"/>
          </w:pPr>
          <w:r>
            <w:rPr>
              <w:b/>
              <w:bCs/>
            </w:rPr>
            <w:fldChar w:fldCharType="end"/>
          </w:r>
        </w:p>
      </w:sdtContent>
    </w:sdt>
    <w:p w14:paraId="57264952" w14:textId="18E406B0" w:rsidR="00D95745" w:rsidRPr="00D95745" w:rsidRDefault="00D95745" w:rsidP="00B553EF">
      <w:pPr>
        <w:spacing w:after="200" w:line="276" w:lineRule="auto"/>
        <w:jc w:val="left"/>
      </w:pPr>
      <w:bookmarkStart w:id="0" w:name="_GoBack"/>
      <w:bookmarkEnd w:id="0"/>
    </w:p>
    <w:p w14:paraId="339556BC" w14:textId="1DDEFEE6" w:rsidR="007E5254" w:rsidRPr="00F536DA" w:rsidRDefault="007E5254" w:rsidP="00F536DA">
      <w:pPr>
        <w:pStyle w:val="1"/>
        <w:spacing w:before="240"/>
        <w:jc w:val="center"/>
        <w:rPr>
          <w:b w:val="0"/>
          <w:color w:val="000000" w:themeColor="text1"/>
          <w:sz w:val="32"/>
          <w:szCs w:val="32"/>
        </w:rPr>
      </w:pPr>
      <w:bookmarkStart w:id="1" w:name="_Toc83057033"/>
      <w:r w:rsidRPr="00F536DA">
        <w:rPr>
          <w:color w:val="000000" w:themeColor="text1"/>
          <w:sz w:val="32"/>
          <w:szCs w:val="32"/>
        </w:rPr>
        <w:lastRenderedPageBreak/>
        <w:t>ВВЕДЕНИЕ</w:t>
      </w:r>
      <w:bookmarkEnd w:id="1"/>
    </w:p>
    <w:p w14:paraId="051C2F1A" w14:textId="61EEDF17" w:rsidR="00D95745" w:rsidRPr="00D95745" w:rsidRDefault="00D95745" w:rsidP="00D95745">
      <w:pPr>
        <w:ind w:firstLine="709"/>
        <w:rPr>
          <w:rFonts w:cs="Times New Roman"/>
          <w:szCs w:val="28"/>
        </w:rPr>
      </w:pPr>
      <w:r w:rsidRPr="00D95745">
        <w:rPr>
          <w:rFonts w:cs="Times New Roman"/>
          <w:szCs w:val="28"/>
        </w:rPr>
        <w:t>Целью данного проекта является проектирование цилиндрического редуктора с шевронной тихоходной ступенью и раздвоенной быстроходной.</w:t>
      </w:r>
    </w:p>
    <w:p w14:paraId="4C3070A9" w14:textId="32E6F918" w:rsidR="00D95745" w:rsidRPr="00D95745" w:rsidRDefault="00D95745" w:rsidP="00D95745">
      <w:pPr>
        <w:ind w:firstLine="709"/>
        <w:rPr>
          <w:rFonts w:cs="Times New Roman"/>
          <w:szCs w:val="28"/>
        </w:rPr>
      </w:pPr>
      <w:r w:rsidRPr="00D95745">
        <w:rPr>
          <w:rFonts w:cs="Times New Roman"/>
          <w:szCs w:val="28"/>
        </w:rPr>
        <w:t>Такой тип редукторов имеет раздвоенную схему. Она может применяться для тихоходной и для быстроходной ступеней. Более рациональной является вариант с быстроходной ступенью, так как при нём возможно изготовить промежуточный вал, как «вал-шестерню» и плавающий быстроходный вал. Тихоходная ступень может иметь прямые или шевронные зубья. Раздвоенные передачи применяются при тяжелых режимах работы редуктора. Угол наклона косых зубьев может быть 25-30°.</w:t>
      </w:r>
    </w:p>
    <w:p w14:paraId="48F805D8" w14:textId="1F34427A" w:rsidR="00D95745" w:rsidRPr="00D95745" w:rsidRDefault="00D95745" w:rsidP="00D95745">
      <w:pPr>
        <w:ind w:firstLine="709"/>
        <w:rPr>
          <w:rFonts w:cs="Times New Roman"/>
          <w:szCs w:val="28"/>
        </w:rPr>
      </w:pPr>
      <w:r w:rsidRPr="00D95745">
        <w:rPr>
          <w:rFonts w:cs="Times New Roman"/>
          <w:szCs w:val="28"/>
        </w:rPr>
        <w:t>Цилиндрический редуктор с шевронной тихоходной ступенью и раздвоенной быстроходной имеет ряд преимуществ: 1) высокий КПД редуктора, обычно равняется 98%, 2) высокая нагрузочная способность, 3) минимальная сила трения и, как следствие, незначительные энергетические потери, 4) выдерживают большое количество пусков и остановок, 5) нет необходимости устанавливать систему охлаждения.</w:t>
      </w:r>
    </w:p>
    <w:p w14:paraId="56D7005B" w14:textId="771C241E" w:rsidR="00E27969" w:rsidRPr="00DD1C06" w:rsidRDefault="00D95745" w:rsidP="00D95745">
      <w:pPr>
        <w:ind w:firstLine="709"/>
        <w:rPr>
          <w:rFonts w:cs="Times New Roman"/>
          <w:szCs w:val="28"/>
        </w:rPr>
      </w:pPr>
      <w:r w:rsidRPr="00D95745">
        <w:rPr>
          <w:rFonts w:cs="Times New Roman"/>
          <w:szCs w:val="28"/>
        </w:rPr>
        <w:t>Из недостатков можно отметить: 1) отсутствие самоторможения (недостаток в том случае, когда необходимо отсутствие возможности поворота выходного</w:t>
      </w:r>
      <w:r w:rsidR="00C32E96">
        <w:rPr>
          <w:rFonts w:cs="Times New Roman"/>
          <w:szCs w:val="28"/>
        </w:rPr>
        <w:t xml:space="preserve"> вала внешней нагрузкой), 2) кру</w:t>
      </w:r>
      <w:r w:rsidRPr="00D95745">
        <w:rPr>
          <w:rFonts w:cs="Times New Roman"/>
          <w:szCs w:val="28"/>
        </w:rPr>
        <w:t>пногабаритные, в сравнении с другими редукторами.</w:t>
      </w:r>
    </w:p>
    <w:p w14:paraId="11358884" w14:textId="77777777" w:rsidR="00E27969" w:rsidRPr="00DD1C06" w:rsidRDefault="00E27969" w:rsidP="007E5254">
      <w:pPr>
        <w:ind w:firstLine="709"/>
        <w:rPr>
          <w:rFonts w:cs="Times New Roman"/>
          <w:szCs w:val="28"/>
        </w:rPr>
      </w:pPr>
    </w:p>
    <w:p w14:paraId="4DC2E12E" w14:textId="77777777" w:rsidR="00E27969" w:rsidRPr="00DD1C06" w:rsidRDefault="00E27969" w:rsidP="007E5254">
      <w:pPr>
        <w:ind w:firstLine="709"/>
        <w:rPr>
          <w:rFonts w:cs="Times New Roman"/>
          <w:szCs w:val="28"/>
        </w:rPr>
      </w:pPr>
    </w:p>
    <w:p w14:paraId="48458883" w14:textId="77777777" w:rsidR="00E27969" w:rsidRPr="00DD1C06" w:rsidRDefault="00E27969" w:rsidP="007E5254">
      <w:pPr>
        <w:ind w:firstLine="709"/>
        <w:rPr>
          <w:rFonts w:cs="Times New Roman"/>
          <w:szCs w:val="28"/>
        </w:rPr>
      </w:pPr>
    </w:p>
    <w:p w14:paraId="2E92EB86" w14:textId="77777777" w:rsidR="00E27969" w:rsidRPr="00DD1C06" w:rsidRDefault="00E27969" w:rsidP="007E5254">
      <w:pPr>
        <w:ind w:firstLine="709"/>
        <w:rPr>
          <w:rFonts w:cs="Times New Roman"/>
          <w:szCs w:val="28"/>
        </w:rPr>
      </w:pPr>
    </w:p>
    <w:p w14:paraId="132AE81E" w14:textId="55454AB6" w:rsidR="00F779F3" w:rsidRDefault="00F779F3" w:rsidP="00F779F3">
      <w:pPr>
        <w:outlineLvl w:val="0"/>
        <w:rPr>
          <w:rFonts w:cs="Times New Roman"/>
          <w:szCs w:val="28"/>
        </w:rPr>
      </w:pPr>
    </w:p>
    <w:p w14:paraId="5E5009BF" w14:textId="23F1593D" w:rsidR="00D95745" w:rsidRDefault="00D95745" w:rsidP="00F779F3">
      <w:pPr>
        <w:outlineLvl w:val="0"/>
        <w:rPr>
          <w:b/>
          <w:szCs w:val="28"/>
        </w:rPr>
      </w:pPr>
    </w:p>
    <w:p w14:paraId="7CF93181" w14:textId="7EED127A" w:rsidR="00D95745" w:rsidRDefault="00D95745" w:rsidP="00F779F3">
      <w:pPr>
        <w:outlineLvl w:val="0"/>
        <w:rPr>
          <w:b/>
          <w:szCs w:val="28"/>
        </w:rPr>
      </w:pPr>
    </w:p>
    <w:p w14:paraId="67EAD2D2" w14:textId="36A6AFE9" w:rsidR="00D95745" w:rsidRDefault="00D95745" w:rsidP="00F779F3">
      <w:pPr>
        <w:outlineLvl w:val="0"/>
        <w:rPr>
          <w:b/>
          <w:szCs w:val="28"/>
        </w:rPr>
      </w:pPr>
    </w:p>
    <w:p w14:paraId="33B74D85" w14:textId="77777777" w:rsidR="00D95745" w:rsidRPr="00733002" w:rsidRDefault="00D95745" w:rsidP="00F779F3">
      <w:pPr>
        <w:outlineLvl w:val="0"/>
        <w:rPr>
          <w:b/>
          <w:szCs w:val="28"/>
        </w:rPr>
      </w:pPr>
    </w:p>
    <w:p w14:paraId="2B290527" w14:textId="24FB46C7" w:rsidR="00E27969" w:rsidRPr="00F536DA" w:rsidRDefault="00E27969" w:rsidP="00B017CC">
      <w:pPr>
        <w:pStyle w:val="aa"/>
        <w:numPr>
          <w:ilvl w:val="0"/>
          <w:numId w:val="1"/>
        </w:numPr>
        <w:ind w:left="1066" w:hanging="357"/>
        <w:jc w:val="center"/>
        <w:outlineLvl w:val="0"/>
        <w:rPr>
          <w:b/>
          <w:sz w:val="32"/>
          <w:szCs w:val="32"/>
          <w:lang w:val="en-US"/>
        </w:rPr>
      </w:pPr>
      <w:bookmarkStart w:id="2" w:name="_Toc83057034"/>
      <w:r w:rsidRPr="00F536DA">
        <w:rPr>
          <w:b/>
          <w:sz w:val="32"/>
          <w:szCs w:val="32"/>
        </w:rPr>
        <w:lastRenderedPageBreak/>
        <w:t>РАСЧЕТ КИНЕМАТИЧЕСКОЙ СХЕМЫ РЕДУКТОРА</w:t>
      </w:r>
      <w:bookmarkEnd w:id="2"/>
    </w:p>
    <w:p w14:paraId="5FB76A81" w14:textId="77777777" w:rsidR="00E27969" w:rsidRPr="0082365E" w:rsidRDefault="00E27969" w:rsidP="00F536DA">
      <w:pPr>
        <w:pStyle w:val="2"/>
        <w:spacing w:before="0"/>
        <w:ind w:firstLine="709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3" w:name="_Toc83057035"/>
      <w:r w:rsidRPr="0082365E">
        <w:rPr>
          <w:rFonts w:ascii="Times New Roman" w:hAnsi="Times New Roman" w:cs="Times New Roman"/>
          <w:color w:val="000000" w:themeColor="text1"/>
          <w:sz w:val="28"/>
          <w:szCs w:val="28"/>
        </w:rPr>
        <w:t>1.1 Подбор электродвигателя</w:t>
      </w:r>
      <w:bookmarkEnd w:id="3"/>
      <w:r w:rsidRPr="008236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A7DBFB1" w14:textId="77777777" w:rsidR="00E27969" w:rsidRPr="007A5413" w:rsidRDefault="00E27969" w:rsidP="00E27969">
      <w:pPr>
        <w:ind w:firstLine="709"/>
        <w:rPr>
          <w:rFonts w:cs="Times New Roman"/>
          <w:szCs w:val="28"/>
        </w:rPr>
      </w:pPr>
      <w:r w:rsidRPr="007A5413">
        <w:rPr>
          <w:rFonts w:cs="Times New Roman"/>
          <w:szCs w:val="28"/>
        </w:rPr>
        <w:t>Потребляемая мощность привода (мощность на выходе):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957"/>
        <w:gridCol w:w="7657"/>
        <w:gridCol w:w="957"/>
      </w:tblGrid>
      <w:tr w:rsidR="00E27969" w:rsidRPr="007A5413" w14:paraId="51323F73" w14:textId="77777777" w:rsidTr="00421714">
        <w:tc>
          <w:tcPr>
            <w:tcW w:w="500" w:type="pct"/>
          </w:tcPr>
          <w:p w14:paraId="652FA132" w14:textId="77777777" w:rsidR="00E27969" w:rsidRPr="007A5413" w:rsidRDefault="00E27969" w:rsidP="00421714">
            <w:pPr>
              <w:tabs>
                <w:tab w:val="left" w:pos="1035"/>
              </w:tabs>
              <w:jc w:val="center"/>
              <w:rPr>
                <w:rFonts w:eastAsiaTheme="minorEastAsia" w:cs="Times New Roman"/>
                <w:szCs w:val="28"/>
              </w:rPr>
            </w:pPr>
          </w:p>
        </w:tc>
        <w:tc>
          <w:tcPr>
            <w:tcW w:w="4000" w:type="pct"/>
          </w:tcPr>
          <w:p w14:paraId="6F47E855" w14:textId="54D581D4" w:rsidR="00E27969" w:rsidRPr="007A5413" w:rsidRDefault="00697AD4" w:rsidP="00421714">
            <w:pPr>
              <w:ind w:left="1069"/>
              <w:jc w:val="center"/>
              <w:rPr>
                <w:rFonts w:eastAsiaTheme="minorEastAsia" w:cs="Times New Roman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вых</m:t>
                  </m:r>
                </m:sub>
              </m:sSub>
              <m:r>
                <w:rPr>
                  <w:rFonts w:ascii="Cambria Math" w:hAnsi="Cambria Math" w:cs="Times New Roman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  <w:szCs w:val="28"/>
                </w:rPr>
                <m:t>∙</m:t>
              </m:r>
              <m:r>
                <w:rPr>
                  <w:rFonts w:ascii="Cambria Math" w:hAnsi="Cambria Math" w:cs="Times New Roman"/>
                  <w:szCs w:val="28"/>
                  <w:lang w:val="en-US"/>
                </w:rPr>
                <m:t>υ</m:t>
              </m:r>
              <m:r>
                <w:rPr>
                  <w:rFonts w:ascii="Cambria Math" w:hAnsi="Cambria Math" w:cs="Times New Roman"/>
                  <w:szCs w:val="28"/>
                </w:rPr>
                <m:t xml:space="preserve">=330∙9,81∙1,5=4855,95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</w:rPr>
                    <m:t>Вт</m:t>
                  </m:r>
                </m:e>
              </m:d>
              <m:r>
                <w:rPr>
                  <w:rFonts w:ascii="Cambria Math" w:hAnsi="Cambria Math" w:cs="Times New Roman"/>
                  <w:szCs w:val="28"/>
                </w:rPr>
                <m:t>,</m:t>
              </m:r>
            </m:oMath>
            <w:r w:rsidR="00E27969" w:rsidRPr="007A5413">
              <w:rPr>
                <w:rFonts w:eastAsiaTheme="minorEastAsia" w:cs="Times New Roman"/>
                <w:szCs w:val="28"/>
              </w:rPr>
              <w:t xml:space="preserve">               </w:t>
            </w:r>
          </w:p>
        </w:tc>
        <w:tc>
          <w:tcPr>
            <w:tcW w:w="500" w:type="pct"/>
          </w:tcPr>
          <w:p w14:paraId="34A8F7AC" w14:textId="77777777" w:rsidR="00E27969" w:rsidRPr="007A5413" w:rsidRDefault="00E27969" w:rsidP="00421714">
            <w:pPr>
              <w:tabs>
                <w:tab w:val="left" w:pos="1035"/>
              </w:tabs>
              <w:rPr>
                <w:rFonts w:eastAsiaTheme="minorEastAsia" w:cs="Times New Roman"/>
                <w:szCs w:val="28"/>
              </w:rPr>
            </w:pPr>
            <w:r w:rsidRPr="007A5413">
              <w:rPr>
                <w:rFonts w:eastAsiaTheme="minorEastAsia" w:cs="Times New Roman"/>
                <w:szCs w:val="28"/>
              </w:rPr>
              <w:t xml:space="preserve">  (1.1)</w:t>
            </w:r>
          </w:p>
        </w:tc>
      </w:tr>
    </w:tbl>
    <w:p w14:paraId="0FB900F0" w14:textId="77777777" w:rsidR="00E27969" w:rsidRPr="007A5413" w:rsidRDefault="00E27969" w:rsidP="00E27969">
      <w:pPr>
        <w:rPr>
          <w:rFonts w:eastAsiaTheme="minorEastAsia" w:cs="Times New Roman"/>
          <w:szCs w:val="28"/>
        </w:rPr>
      </w:pPr>
      <w:r w:rsidRPr="007A5413">
        <w:rPr>
          <w:rFonts w:eastAsiaTheme="minorEastAsia" w:cs="Times New Roman"/>
          <w:szCs w:val="28"/>
        </w:rPr>
        <w:t xml:space="preserve">где </w:t>
      </w:r>
      <w:r w:rsidRPr="007A5413">
        <w:rPr>
          <w:rFonts w:eastAsiaTheme="minorEastAsia" w:cs="Times New Roman"/>
          <w:i/>
          <w:szCs w:val="28"/>
          <w:lang w:val="en-US"/>
        </w:rPr>
        <w:t>F</w:t>
      </w:r>
      <w:r w:rsidRPr="007A5413">
        <w:rPr>
          <w:rFonts w:eastAsiaTheme="minorEastAsia" w:cs="Times New Roman"/>
          <w:i/>
          <w:szCs w:val="28"/>
          <w:vertAlign w:val="subscript"/>
          <w:lang w:val="en-US"/>
        </w:rPr>
        <w:t>t</w:t>
      </w:r>
      <w:r w:rsidRPr="007A5413">
        <w:rPr>
          <w:rFonts w:eastAsiaTheme="minorEastAsia" w:cs="Times New Roman"/>
          <w:szCs w:val="28"/>
        </w:rPr>
        <w:t xml:space="preserve"> – окружное усилие на барабане [кг];</w:t>
      </w:r>
    </w:p>
    <w:p w14:paraId="4765A8B7" w14:textId="77777777" w:rsidR="00E27969" w:rsidRPr="007A5413" w:rsidRDefault="00E27969" w:rsidP="00E27969">
      <w:pPr>
        <w:rPr>
          <w:rFonts w:eastAsiaTheme="minorEastAsia" w:cs="Times New Roman"/>
          <w:szCs w:val="28"/>
        </w:rPr>
      </w:pPr>
      <w:r w:rsidRPr="007A5413">
        <w:rPr>
          <w:rFonts w:eastAsiaTheme="minorEastAsia" w:cs="Times New Roman"/>
          <w:szCs w:val="28"/>
        </w:rPr>
        <w:t xml:space="preserve">       υ – скорость ленты конвейера [м/с].</w:t>
      </w:r>
    </w:p>
    <w:p w14:paraId="220650CB" w14:textId="77777777" w:rsidR="00E27969" w:rsidRPr="007A5413" w:rsidRDefault="00E27969" w:rsidP="00E27969">
      <w:pPr>
        <w:tabs>
          <w:tab w:val="left" w:pos="1035"/>
        </w:tabs>
        <w:ind w:firstLine="709"/>
        <w:rPr>
          <w:rFonts w:eastAsiaTheme="minorEastAsia" w:cs="Times New Roman"/>
          <w:szCs w:val="28"/>
        </w:rPr>
      </w:pPr>
      <w:r w:rsidRPr="007A5413">
        <w:rPr>
          <w:rFonts w:eastAsiaTheme="minorEastAsia" w:cs="Times New Roman"/>
          <w:szCs w:val="28"/>
        </w:rPr>
        <w:t>КПД отдельных звеньев кинематической цепи в соответствии с [1, табл. 1.1] принимаем:</w:t>
      </w:r>
    </w:p>
    <w:p w14:paraId="67564D31" w14:textId="5B232626" w:rsidR="00E27969" w:rsidRPr="007A5413" w:rsidRDefault="00697AD4" w:rsidP="00E27969">
      <w:pPr>
        <w:tabs>
          <w:tab w:val="left" w:pos="1035"/>
        </w:tabs>
        <w:rPr>
          <w:rFonts w:eastAsiaTheme="minorEastAsia" w:cs="Times New Roman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8"/>
              </w:rPr>
              <m:t>η</m:t>
            </m:r>
          </m:e>
          <m:sub>
            <m:r>
              <w:rPr>
                <w:rFonts w:ascii="Cambria Math" w:eastAsiaTheme="minorEastAsia" w:hAnsi="Cambria Math" w:cs="Times New Roman"/>
                <w:szCs w:val="28"/>
              </w:rPr>
              <m:t>пп</m:t>
            </m:r>
          </m:sub>
        </m:sSub>
        <m:r>
          <w:rPr>
            <w:rFonts w:ascii="Cambria Math" w:eastAsiaTheme="minorEastAsia" w:hAnsi="Cambria Math" w:cs="Times New Roman"/>
            <w:szCs w:val="28"/>
          </w:rPr>
          <m:t>=0,99</m:t>
        </m:r>
      </m:oMath>
      <w:r w:rsidR="005B44FB" w:rsidRPr="007A5413">
        <w:rPr>
          <w:rFonts w:eastAsiaTheme="minorEastAsia" w:cs="Times New Roman"/>
          <w:szCs w:val="28"/>
        </w:rPr>
        <w:t xml:space="preserve"> </w:t>
      </w:r>
      <w:r w:rsidR="00E27969" w:rsidRPr="007A5413">
        <w:rPr>
          <w:rFonts w:eastAsiaTheme="minorEastAsia" w:cs="Times New Roman"/>
          <w:szCs w:val="28"/>
        </w:rPr>
        <w:t>– КПД опор (одна пара);</w:t>
      </w:r>
    </w:p>
    <w:p w14:paraId="74DC3BA5" w14:textId="48FDE935" w:rsidR="00E27969" w:rsidRPr="007A5413" w:rsidRDefault="00697AD4" w:rsidP="00E27969">
      <w:pPr>
        <w:tabs>
          <w:tab w:val="left" w:pos="1035"/>
        </w:tabs>
        <w:rPr>
          <w:rFonts w:eastAsiaTheme="minorEastAsia" w:cs="Times New Roman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8"/>
              </w:rPr>
              <m:t>η</m:t>
            </m:r>
          </m:e>
          <m:sub>
            <m:r>
              <w:rPr>
                <w:rFonts w:ascii="Cambria Math" w:eastAsiaTheme="minorEastAsia" w:hAnsi="Cambria Math" w:cs="Times New Roman"/>
                <w:szCs w:val="28"/>
              </w:rPr>
              <m:t>зз</m:t>
            </m:r>
          </m:sub>
        </m:sSub>
        <m:r>
          <w:rPr>
            <w:rFonts w:ascii="Cambria Math" w:eastAsiaTheme="minorEastAsia" w:hAnsi="Cambria Math" w:cs="Times New Roman"/>
            <w:szCs w:val="28"/>
          </w:rPr>
          <m:t>=0,96</m:t>
        </m:r>
      </m:oMath>
      <w:r w:rsidR="00E27969" w:rsidRPr="007A5413">
        <w:rPr>
          <w:rFonts w:eastAsiaTheme="minorEastAsia" w:cs="Times New Roman"/>
          <w:szCs w:val="28"/>
        </w:rPr>
        <w:t xml:space="preserve"> – КПД зубчатой передачи;</w:t>
      </w:r>
    </w:p>
    <w:p w14:paraId="3FE929E5" w14:textId="08384B06" w:rsidR="00E27969" w:rsidRPr="007A5413" w:rsidRDefault="00697AD4" w:rsidP="00E27969">
      <w:pPr>
        <w:tabs>
          <w:tab w:val="left" w:pos="1035"/>
        </w:tabs>
        <w:rPr>
          <w:rFonts w:eastAsiaTheme="minorEastAsia" w:cs="Times New Roman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8"/>
              </w:rPr>
              <m:t>η</m:t>
            </m:r>
          </m:e>
          <m:sub>
            <m:r>
              <w:rPr>
                <w:rFonts w:ascii="Cambria Math" w:eastAsiaTheme="minorEastAsia" w:hAnsi="Cambria Math" w:cs="Times New Roman"/>
                <w:szCs w:val="28"/>
              </w:rPr>
              <m:t>м</m:t>
            </m:r>
          </m:sub>
        </m:sSub>
        <m:r>
          <w:rPr>
            <w:rFonts w:ascii="Cambria Math" w:eastAsiaTheme="minorEastAsia" w:hAnsi="Cambria Math" w:cs="Times New Roman"/>
            <w:szCs w:val="28"/>
          </w:rPr>
          <m:t>=0,98</m:t>
        </m:r>
      </m:oMath>
      <w:r w:rsidR="00E27969" w:rsidRPr="007A5413">
        <w:rPr>
          <w:rFonts w:eastAsiaTheme="minorEastAsia" w:cs="Times New Roman"/>
          <w:szCs w:val="28"/>
        </w:rPr>
        <w:t xml:space="preserve"> – КПД муфты.</w:t>
      </w:r>
    </w:p>
    <w:p w14:paraId="6EF900E4" w14:textId="77777777" w:rsidR="00E27969" w:rsidRPr="007A5413" w:rsidRDefault="00E27969" w:rsidP="00E27969">
      <w:pPr>
        <w:tabs>
          <w:tab w:val="left" w:pos="1035"/>
        </w:tabs>
        <w:ind w:firstLine="709"/>
        <w:rPr>
          <w:rFonts w:eastAsiaTheme="minorEastAsia" w:cs="Times New Roman"/>
          <w:szCs w:val="28"/>
        </w:rPr>
      </w:pPr>
      <w:r w:rsidRPr="007A5413">
        <w:rPr>
          <w:rFonts w:eastAsiaTheme="minorEastAsia" w:cs="Times New Roman"/>
          <w:szCs w:val="28"/>
        </w:rPr>
        <w:t>Общий КПД привода: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957"/>
        <w:gridCol w:w="7657"/>
        <w:gridCol w:w="957"/>
      </w:tblGrid>
      <w:tr w:rsidR="00E27969" w:rsidRPr="007A5413" w14:paraId="7933ACD7" w14:textId="77777777" w:rsidTr="00421714">
        <w:tc>
          <w:tcPr>
            <w:tcW w:w="500" w:type="pct"/>
          </w:tcPr>
          <w:p w14:paraId="61A42EB3" w14:textId="77777777" w:rsidR="00E27969" w:rsidRPr="007A5413" w:rsidRDefault="00E27969" w:rsidP="00421714">
            <w:pPr>
              <w:tabs>
                <w:tab w:val="left" w:pos="1035"/>
              </w:tabs>
              <w:jc w:val="center"/>
              <w:rPr>
                <w:rFonts w:eastAsiaTheme="minorEastAsia" w:cs="Times New Roman"/>
                <w:szCs w:val="28"/>
              </w:rPr>
            </w:pPr>
          </w:p>
        </w:tc>
        <w:tc>
          <w:tcPr>
            <w:tcW w:w="4000" w:type="pct"/>
          </w:tcPr>
          <w:p w14:paraId="72A07D3D" w14:textId="24E1DCEB" w:rsidR="00E27969" w:rsidRPr="007A5413" w:rsidRDefault="00697AD4" w:rsidP="00421714">
            <w:pPr>
              <w:rPr>
                <w:rFonts w:eastAsiaTheme="minorEastAsia" w:cs="Times New Roman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η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общ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Cs w:val="28"/>
                  </w:rPr>
                  <m:t xml:space="preserve">= 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η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пп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3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szCs w:val="28"/>
                  </w:rPr>
                  <m:t xml:space="preserve">∙ 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η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зз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3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szCs w:val="28"/>
                  </w:rPr>
                  <m:t xml:space="preserve">∙ 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η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м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2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0,99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0,96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0,98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Cs w:val="28"/>
                  </w:rPr>
                  <m:t>=0,824</m:t>
                </m:r>
              </m:oMath>
            </m:oMathPara>
          </w:p>
        </w:tc>
        <w:tc>
          <w:tcPr>
            <w:tcW w:w="500" w:type="pct"/>
          </w:tcPr>
          <w:p w14:paraId="11F182CD" w14:textId="77777777" w:rsidR="00E27969" w:rsidRPr="007A5413" w:rsidRDefault="00E27969" w:rsidP="00421714">
            <w:pPr>
              <w:tabs>
                <w:tab w:val="left" w:pos="1035"/>
              </w:tabs>
              <w:rPr>
                <w:rFonts w:eastAsiaTheme="minorEastAsia" w:cs="Times New Roman"/>
                <w:szCs w:val="28"/>
              </w:rPr>
            </w:pPr>
            <w:r w:rsidRPr="007A5413">
              <w:rPr>
                <w:rFonts w:eastAsiaTheme="minorEastAsia" w:cs="Times New Roman"/>
                <w:szCs w:val="28"/>
                <w:lang w:val="en-US"/>
              </w:rPr>
              <w:t xml:space="preserve"> </w:t>
            </w:r>
            <w:r w:rsidRPr="007A5413">
              <w:rPr>
                <w:rFonts w:eastAsiaTheme="minorEastAsia" w:cs="Times New Roman"/>
                <w:szCs w:val="28"/>
              </w:rPr>
              <w:t xml:space="preserve"> (1.2)</w:t>
            </w:r>
          </w:p>
        </w:tc>
      </w:tr>
    </w:tbl>
    <w:p w14:paraId="4E7AA10D" w14:textId="77777777" w:rsidR="00E27969" w:rsidRPr="007A5413" w:rsidRDefault="00E27969" w:rsidP="00E27969">
      <w:pPr>
        <w:tabs>
          <w:tab w:val="left" w:pos="1035"/>
        </w:tabs>
        <w:ind w:firstLine="709"/>
        <w:rPr>
          <w:rFonts w:eastAsiaTheme="minorEastAsia" w:cs="Times New Roman"/>
          <w:szCs w:val="28"/>
        </w:rPr>
      </w:pPr>
      <w:r w:rsidRPr="007A5413">
        <w:rPr>
          <w:rFonts w:eastAsiaTheme="minorEastAsia" w:cs="Times New Roman"/>
          <w:szCs w:val="28"/>
        </w:rPr>
        <w:t>Потребляемая мощность электродвигателя:</w:t>
      </w:r>
    </w:p>
    <w:p w14:paraId="51814DC2" w14:textId="4C23D080" w:rsidR="00E27969" w:rsidRPr="007A5413" w:rsidRDefault="00697AD4" w:rsidP="00E54F3D">
      <w:pPr>
        <w:pStyle w:val="af8"/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э. потр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вых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общ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4855,95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0,824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=5889,830 </m:t>
          </m:r>
          <m:d>
            <m:dPr>
              <m:begChr m:val="["/>
              <m:endChr m:val="]"/>
              <m:ctrlPr>
                <w:rPr>
                  <w:rFonts w:ascii="Cambria Math" w:hAnsi="Cambria Math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Вт</m:t>
              </m:r>
            </m:e>
          </m:d>
          <m:r>
            <m:rPr>
              <m:sty m:val="p"/>
            </m:rPr>
            <w:rPr>
              <w:rFonts w:ascii="Cambria Math" w:hAnsi="Cambria Math"/>
              <w:lang w:val="en-US"/>
            </w:rPr>
            <m:t>≈5,89 [</m:t>
          </m:r>
          <m:r>
            <m:rPr>
              <m:sty m:val="p"/>
            </m:rPr>
            <w:rPr>
              <w:rFonts w:ascii="Cambria Math" w:hAnsi="Cambria Math"/>
            </w:rPr>
            <m:t>кВт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]</m:t>
          </m:r>
        </m:oMath>
      </m:oMathPara>
    </w:p>
    <w:p w14:paraId="6890E3BD" w14:textId="77777777" w:rsidR="00E27969" w:rsidRPr="007A5413" w:rsidRDefault="00E27969" w:rsidP="00E27969">
      <w:pPr>
        <w:tabs>
          <w:tab w:val="left" w:pos="1035"/>
        </w:tabs>
        <w:ind w:firstLine="709"/>
        <w:rPr>
          <w:rFonts w:eastAsiaTheme="minorEastAsia" w:cs="Times New Roman"/>
          <w:szCs w:val="28"/>
          <w:lang w:val="en-US"/>
        </w:rPr>
      </w:pPr>
      <w:r w:rsidRPr="007A5413">
        <w:rPr>
          <w:rFonts w:eastAsiaTheme="minorEastAsia" w:cs="Times New Roman"/>
          <w:szCs w:val="28"/>
        </w:rPr>
        <w:t>Частота вращения приводного вала:</w:t>
      </w:r>
    </w:p>
    <w:tbl>
      <w:tblPr>
        <w:tblStyle w:val="af6"/>
        <w:tblW w:w="4524" w:type="pct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7089"/>
        <w:gridCol w:w="251"/>
        <w:gridCol w:w="753"/>
      </w:tblGrid>
      <w:tr w:rsidR="00EB7418" w:rsidRPr="007A5413" w14:paraId="06455D7D" w14:textId="77777777" w:rsidTr="00EB7418">
        <w:trPr>
          <w:trHeight w:val="857"/>
        </w:trPr>
        <w:tc>
          <w:tcPr>
            <w:tcW w:w="327" w:type="pct"/>
          </w:tcPr>
          <w:p w14:paraId="0D94C324" w14:textId="77777777" w:rsidR="00AB4C80" w:rsidRPr="007A5413" w:rsidRDefault="00AB4C80" w:rsidP="00421714">
            <w:pPr>
              <w:pStyle w:val="af5"/>
              <w:keepNext/>
              <w:rPr>
                <w:rFonts w:cs="Times New Roman"/>
                <w:b w:val="0"/>
              </w:rPr>
            </w:pPr>
          </w:p>
        </w:tc>
        <w:tc>
          <w:tcPr>
            <w:tcW w:w="4093" w:type="pct"/>
          </w:tcPr>
          <w:p w14:paraId="1F0F02D0" w14:textId="47AFFD59" w:rsidR="00AB4C80" w:rsidRPr="007A5413" w:rsidRDefault="00697AD4" w:rsidP="00D26058">
            <w:pPr>
              <w:pStyle w:val="afc"/>
              <w:rPr>
                <w:rFonts w:cs="Times New Roma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вых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60∙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Cs w:val="28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Cs w:val="28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∙</m:t>
                    </m:r>
                    <m:r>
                      <w:rPr>
                        <w:rFonts w:ascii="Cambria Math" w:hAnsi="Cambria Math" w:cs="Times New Roman"/>
                        <w:szCs w:val="28"/>
                        <w:lang w:val="en-US"/>
                      </w:rPr>
                      <m:t>υ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π∙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Cs w:val="28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Cs w:val="28"/>
                          </w:rPr>
                          <m:t>б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="Times New Roman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60∙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Cs w:val="28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Cs w:val="28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∙1,5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π∙275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Cs w:val="28"/>
                  </w:rPr>
                  <m:t xml:space="preserve">=104,174 </m:t>
                </m:r>
                <m:r>
                  <w:rPr>
                    <w:rFonts w:ascii="Cambria Math" w:eastAsiaTheme="minorEastAsia" w:hAnsi="Cambria Math" w:cs="Times New Roman"/>
                    <w:szCs w:val="28"/>
                    <w:lang w:val="en-US"/>
                  </w:rPr>
                  <m:t>[</m:t>
                </m:r>
                <m:r>
                  <w:rPr>
                    <w:rFonts w:ascii="Cambria Math" w:eastAsiaTheme="minorEastAsia" w:hAnsi="Cambria Math" w:cs="Times New Roman"/>
                    <w:szCs w:val="28"/>
                  </w:rPr>
                  <m:t>об</m:t>
                </m:r>
                <m:r>
                  <w:rPr>
                    <w:rFonts w:ascii="Cambria Math" w:eastAsiaTheme="minorEastAsia" w:hAnsi="Cambria Math" w:cs="Times New Roman"/>
                    <w:szCs w:val="28"/>
                    <w:lang w:val="en-US"/>
                  </w:rPr>
                  <m:t>/</m:t>
                </m:r>
                <m:r>
                  <w:rPr>
                    <w:rFonts w:ascii="Cambria Math" w:eastAsiaTheme="minorEastAsia" w:hAnsi="Cambria Math" w:cs="Times New Roman"/>
                    <w:szCs w:val="28"/>
                  </w:rPr>
                  <m:t>мин</m:t>
                </m:r>
                <m:r>
                  <w:rPr>
                    <w:rFonts w:ascii="Cambria Math" w:eastAsiaTheme="minorEastAsia" w:hAnsi="Cambria Math" w:cs="Times New Roman"/>
                    <w:szCs w:val="28"/>
                    <w:lang w:val="en-US"/>
                  </w:rPr>
                  <m:t>]</m:t>
                </m:r>
              </m:oMath>
            </m:oMathPara>
          </w:p>
        </w:tc>
        <w:tc>
          <w:tcPr>
            <w:tcW w:w="145" w:type="pct"/>
            <w:vAlign w:val="center"/>
          </w:tcPr>
          <w:p w14:paraId="1DEBAB06" w14:textId="07460C59" w:rsidR="00AB4C80" w:rsidRPr="007A5413" w:rsidRDefault="00AB4C80" w:rsidP="00421714">
            <w:pPr>
              <w:pStyle w:val="af5"/>
              <w:keepNext/>
              <w:jc w:val="left"/>
              <w:rPr>
                <w:rFonts w:cs="Times New Roman"/>
                <w:b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435" w:type="pct"/>
            <w:vAlign w:val="center"/>
          </w:tcPr>
          <w:p w14:paraId="750CC743" w14:textId="77777777" w:rsidR="00AB4C80" w:rsidRPr="007A5413" w:rsidRDefault="00AB4C80" w:rsidP="00421714">
            <w:pPr>
              <w:pStyle w:val="af5"/>
              <w:keepNext/>
              <w:jc w:val="right"/>
              <w:rPr>
                <w:rFonts w:cs="Times New Roman"/>
                <w:b w:val="0"/>
                <w:color w:val="000000" w:themeColor="text1"/>
                <w:sz w:val="28"/>
                <w:szCs w:val="28"/>
              </w:rPr>
            </w:pPr>
            <w:r w:rsidRPr="007A5413">
              <w:rPr>
                <w:rFonts w:cs="Times New Roman"/>
                <w:b w:val="0"/>
                <w:color w:val="000000" w:themeColor="text1"/>
                <w:sz w:val="28"/>
                <w:szCs w:val="28"/>
              </w:rPr>
              <w:t>(1.3)</w:t>
            </w:r>
          </w:p>
        </w:tc>
      </w:tr>
    </w:tbl>
    <w:p w14:paraId="11923FF6" w14:textId="68F2DFE4" w:rsidR="00E27969" w:rsidRPr="007A5413" w:rsidRDefault="00E27969" w:rsidP="00B134ED">
      <w:pPr>
        <w:tabs>
          <w:tab w:val="left" w:pos="1035"/>
        </w:tabs>
        <w:spacing w:before="200"/>
        <w:rPr>
          <w:rFonts w:eastAsiaTheme="minorEastAsia" w:cs="Times New Roman"/>
          <w:szCs w:val="28"/>
        </w:rPr>
      </w:pPr>
      <w:r w:rsidRPr="007A5413">
        <w:rPr>
          <w:rFonts w:eastAsiaTheme="minorEastAsia" w:cs="Times New Roman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Cs w:val="28"/>
              </w:rPr>
              <m:t>б</m:t>
            </m:r>
          </m:sub>
        </m:sSub>
      </m:oMath>
      <w:r w:rsidRPr="007A5413">
        <w:rPr>
          <w:rFonts w:eastAsiaTheme="minorEastAsia" w:cs="Times New Roman"/>
          <w:szCs w:val="28"/>
        </w:rPr>
        <w:t>–</w:t>
      </w:r>
      <w:r w:rsidR="00F536DA" w:rsidRPr="007A5413">
        <w:rPr>
          <w:rFonts w:eastAsiaTheme="minorEastAsia" w:cs="Times New Roman"/>
          <w:szCs w:val="28"/>
        </w:rPr>
        <w:t xml:space="preserve"> диаметр барабана</w:t>
      </w:r>
      <w:r w:rsidR="005B44FB" w:rsidRPr="007A5413">
        <w:rPr>
          <w:rFonts w:eastAsiaTheme="minorEastAsia" w:cs="Times New Roman"/>
          <w:szCs w:val="28"/>
        </w:rPr>
        <w:t xml:space="preserve"> [мм].</w:t>
      </w:r>
    </w:p>
    <w:p w14:paraId="32AC79EA" w14:textId="16C81C72" w:rsidR="00E27969" w:rsidRPr="007A5413" w:rsidRDefault="00E27969" w:rsidP="00E27969">
      <w:pPr>
        <w:tabs>
          <w:tab w:val="left" w:pos="1035"/>
        </w:tabs>
        <w:ind w:firstLine="709"/>
        <w:rPr>
          <w:rFonts w:eastAsiaTheme="minorEastAsia" w:cs="Times New Roman"/>
          <w:szCs w:val="28"/>
        </w:rPr>
      </w:pPr>
      <w:r w:rsidRPr="007A5413">
        <w:rPr>
          <w:rFonts w:eastAsiaTheme="minorEastAsia" w:cs="Times New Roman"/>
          <w:szCs w:val="28"/>
        </w:rPr>
        <w:t>Значения передаточных чисел передач согласно [1, табл. 1.2] принимаем:</w:t>
      </w:r>
    </w:p>
    <w:p w14:paraId="1DCDCCAB" w14:textId="368C58C8" w:rsidR="00E27969" w:rsidRPr="007A5413" w:rsidRDefault="00697AD4" w:rsidP="00E27969">
      <w:pPr>
        <w:tabs>
          <w:tab w:val="left" w:pos="1035"/>
        </w:tabs>
        <w:rPr>
          <w:rFonts w:eastAsiaTheme="minorEastAsia" w:cs="Times New Roman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Cs w:val="28"/>
              </w:rPr>
              <m:t>Т</m:t>
            </m:r>
          </m:sub>
        </m:sSub>
      </m:oMath>
      <w:r w:rsidR="00E27969" w:rsidRPr="007A5413">
        <w:rPr>
          <w:rFonts w:eastAsiaTheme="minorEastAsia" w:cs="Times New Roman"/>
          <w:szCs w:val="28"/>
        </w:rPr>
        <w:t xml:space="preserve"> </w:t>
      </w:r>
      <w:r w:rsidR="00091243" w:rsidRPr="007A5413">
        <w:rPr>
          <w:rFonts w:eastAsiaTheme="minorEastAsia" w:cs="Times New Roman"/>
          <w:szCs w:val="28"/>
        </w:rPr>
        <w:t>= 4</w:t>
      </w:r>
      <w:r w:rsidR="00E27969" w:rsidRPr="007A5413">
        <w:rPr>
          <w:rFonts w:eastAsiaTheme="minorEastAsia" w:cs="Times New Roman"/>
          <w:szCs w:val="28"/>
        </w:rPr>
        <w:t xml:space="preserve"> – передаточное число тихоходной ступени;</w:t>
      </w:r>
    </w:p>
    <w:p w14:paraId="7B317A9C" w14:textId="7EC79CAB" w:rsidR="00E27969" w:rsidRPr="007A5413" w:rsidRDefault="00697AD4" w:rsidP="00E27969">
      <w:pPr>
        <w:tabs>
          <w:tab w:val="left" w:pos="1035"/>
        </w:tabs>
        <w:rPr>
          <w:rFonts w:eastAsiaTheme="minorEastAsia" w:cs="Times New Roman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Cs w:val="28"/>
              </w:rPr>
              <m:t>Б</m:t>
            </m:r>
          </m:sub>
        </m:sSub>
      </m:oMath>
      <w:r w:rsidR="00091243" w:rsidRPr="007A5413">
        <w:rPr>
          <w:rFonts w:eastAsiaTheme="minorEastAsia" w:cs="Times New Roman"/>
          <w:szCs w:val="28"/>
        </w:rPr>
        <w:t xml:space="preserve"> = 5</w:t>
      </w:r>
      <w:r w:rsidR="00E27969" w:rsidRPr="007A5413">
        <w:rPr>
          <w:rFonts w:eastAsiaTheme="minorEastAsia" w:cs="Times New Roman"/>
          <w:szCs w:val="28"/>
        </w:rPr>
        <w:t xml:space="preserve"> – передаточное число быстроходной ступени.</w:t>
      </w:r>
    </w:p>
    <w:p w14:paraId="34399F3E" w14:textId="77777777" w:rsidR="00E27969" w:rsidRPr="007A5413" w:rsidRDefault="00E27969" w:rsidP="00E27969">
      <w:pPr>
        <w:tabs>
          <w:tab w:val="left" w:pos="1035"/>
        </w:tabs>
        <w:ind w:firstLine="709"/>
        <w:rPr>
          <w:rFonts w:eastAsiaTheme="minorEastAsia" w:cs="Times New Roman"/>
          <w:szCs w:val="28"/>
        </w:rPr>
      </w:pPr>
      <w:r w:rsidRPr="007A5413">
        <w:rPr>
          <w:rFonts w:eastAsiaTheme="minorEastAsia" w:cs="Times New Roman"/>
          <w:szCs w:val="28"/>
        </w:rPr>
        <w:t>Частота вращения вала электродвигателя: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957"/>
        <w:gridCol w:w="7657"/>
        <w:gridCol w:w="957"/>
      </w:tblGrid>
      <w:tr w:rsidR="00E27969" w:rsidRPr="007A5413" w14:paraId="01175D1A" w14:textId="77777777" w:rsidTr="00421714">
        <w:tc>
          <w:tcPr>
            <w:tcW w:w="500" w:type="pct"/>
          </w:tcPr>
          <w:p w14:paraId="219EEF02" w14:textId="77777777" w:rsidR="00E27969" w:rsidRPr="007A5413" w:rsidRDefault="00E27969" w:rsidP="00421714">
            <w:pPr>
              <w:tabs>
                <w:tab w:val="left" w:pos="1035"/>
              </w:tabs>
              <w:rPr>
                <w:rFonts w:eastAsiaTheme="minorEastAsia" w:cs="Times New Roman"/>
                <w:szCs w:val="28"/>
              </w:rPr>
            </w:pPr>
          </w:p>
        </w:tc>
        <w:tc>
          <w:tcPr>
            <w:tcW w:w="4000" w:type="pct"/>
          </w:tcPr>
          <w:p w14:paraId="6943DF43" w14:textId="13E94796" w:rsidR="00E27969" w:rsidRPr="007A5413" w:rsidRDefault="00697AD4" w:rsidP="00AB4C80">
            <w:pPr>
              <w:tabs>
                <w:tab w:val="left" w:pos="2850"/>
              </w:tabs>
              <w:jc w:val="center"/>
              <w:rPr>
                <w:rFonts w:cs="Times New Roman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э</m:t>
                  </m:r>
                </m:sub>
              </m:sSub>
              <m:r>
                <w:rPr>
                  <w:rFonts w:ascii="Cambria Math" w:hAnsi="Cambria Math" w:cs="Times New Roman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вых</m:t>
                  </m:r>
                </m:sub>
              </m:sSub>
              <m:r>
                <w:rPr>
                  <w:rFonts w:ascii="Cambria Math" w:hAnsi="Cambria Math" w:cs="Times New Roman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Т</m:t>
                  </m:r>
                </m:sub>
              </m:sSub>
              <m:r>
                <w:rPr>
                  <w:rFonts w:ascii="Cambria Math" w:hAnsi="Cambria Math" w:cs="Times New Roman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Б</m:t>
                  </m:r>
                </m:sub>
              </m:sSub>
              <m:r>
                <w:rPr>
                  <w:rFonts w:ascii="Cambria Math" w:hAnsi="Cambria Math" w:cs="Times New Roman"/>
                  <w:szCs w:val="28"/>
                </w:rPr>
                <m:t xml:space="preserve">=104,174∙4∙5=2083,483 </m:t>
              </m:r>
            </m:oMath>
            <w:r w:rsidR="00E27969" w:rsidRPr="007A5413">
              <w:rPr>
                <w:rFonts w:eastAsiaTheme="minorEastAsia" w:cs="Times New Roman"/>
                <w:szCs w:val="28"/>
              </w:rPr>
              <w:t>[об/мин]</w:t>
            </w:r>
          </w:p>
        </w:tc>
        <w:tc>
          <w:tcPr>
            <w:tcW w:w="500" w:type="pct"/>
            <w:vAlign w:val="center"/>
          </w:tcPr>
          <w:p w14:paraId="6BD90EBD" w14:textId="77777777" w:rsidR="00E27969" w:rsidRPr="007A5413" w:rsidRDefault="00E27969" w:rsidP="00421714">
            <w:pPr>
              <w:keepNext/>
              <w:tabs>
                <w:tab w:val="left" w:pos="1035"/>
              </w:tabs>
              <w:jc w:val="right"/>
              <w:rPr>
                <w:rFonts w:eastAsiaTheme="minorEastAsia" w:cs="Times New Roman"/>
                <w:szCs w:val="28"/>
              </w:rPr>
            </w:pPr>
            <w:r w:rsidRPr="007A5413">
              <w:rPr>
                <w:rFonts w:eastAsiaTheme="minorEastAsia" w:cs="Times New Roman"/>
                <w:szCs w:val="28"/>
              </w:rPr>
              <w:t>(1.4)</w:t>
            </w:r>
          </w:p>
        </w:tc>
      </w:tr>
    </w:tbl>
    <w:p w14:paraId="785B6C68" w14:textId="237BF586" w:rsidR="00E27969" w:rsidRPr="007A5413" w:rsidRDefault="00E27969" w:rsidP="00E27969">
      <w:pPr>
        <w:tabs>
          <w:tab w:val="left" w:pos="1035"/>
        </w:tabs>
        <w:ind w:firstLine="709"/>
        <w:rPr>
          <w:rFonts w:eastAsiaTheme="minorEastAsia" w:cs="Times New Roman"/>
          <w:szCs w:val="28"/>
        </w:rPr>
      </w:pPr>
      <w:r w:rsidRPr="007A5413">
        <w:rPr>
          <w:rFonts w:eastAsiaTheme="minorEastAsia" w:cs="Times New Roman"/>
          <w:szCs w:val="28"/>
        </w:rPr>
        <w:t>В соответствии с [1, табл. 18.36] по полученным данны</w:t>
      </w:r>
      <w:r w:rsidR="00091243" w:rsidRPr="007A5413">
        <w:rPr>
          <w:rFonts w:eastAsiaTheme="minorEastAsia" w:cs="Times New Roman"/>
          <w:szCs w:val="28"/>
        </w:rPr>
        <w:t>м подбираем электродвигатель 112</w:t>
      </w:r>
      <w:r w:rsidR="00091243" w:rsidRPr="007A5413">
        <w:rPr>
          <w:rFonts w:eastAsiaTheme="minorEastAsia" w:cs="Times New Roman"/>
          <w:szCs w:val="28"/>
          <w:lang w:val="en-US"/>
        </w:rPr>
        <w:t>M</w:t>
      </w:r>
      <w:r w:rsidR="00091243" w:rsidRPr="007A5413">
        <w:rPr>
          <w:rFonts w:eastAsiaTheme="minorEastAsia" w:cs="Times New Roman"/>
          <w:szCs w:val="28"/>
        </w:rPr>
        <w:t>4</w:t>
      </w:r>
      <w:r w:rsidRPr="007A5413">
        <w:rPr>
          <w:rFonts w:eastAsiaTheme="minorEastAsia" w:cs="Times New Roman"/>
          <w:szCs w:val="28"/>
        </w:rPr>
        <w:t>/</w:t>
      </w:r>
      <w:r w:rsidR="00091243" w:rsidRPr="007A5413">
        <w:rPr>
          <w:rFonts w:eastAsiaTheme="minorEastAsia" w:cs="Times New Roman"/>
          <w:szCs w:val="28"/>
        </w:rPr>
        <w:t>1445</w:t>
      </w:r>
      <w:r w:rsidRPr="007A5413">
        <w:rPr>
          <w:rFonts w:eastAsiaTheme="minorEastAsia" w:cs="Times New Roman"/>
          <w:szCs w:val="28"/>
        </w:rPr>
        <w:t xml:space="preserve"> с мощностью Р = 5,5 кВт и синхронной частотой </w:t>
      </w:r>
      <w:r w:rsidRPr="007A5413">
        <w:rPr>
          <w:rFonts w:eastAsiaTheme="minorEastAsia" w:cs="Times New Roman"/>
          <w:szCs w:val="28"/>
          <w:lang w:val="en-US"/>
        </w:rPr>
        <w:t>n</w:t>
      </w:r>
      <w:r w:rsidR="00091243" w:rsidRPr="007A5413">
        <w:rPr>
          <w:rFonts w:eastAsiaTheme="minorEastAsia" w:cs="Times New Roman"/>
          <w:szCs w:val="28"/>
        </w:rPr>
        <w:t xml:space="preserve"> = 1445</w:t>
      </w:r>
      <w:r w:rsidRPr="007A5413">
        <w:rPr>
          <w:rFonts w:eastAsiaTheme="minorEastAsia" w:cs="Times New Roman"/>
          <w:szCs w:val="28"/>
        </w:rPr>
        <w:t xml:space="preserve"> об/мин.</w:t>
      </w:r>
    </w:p>
    <w:p w14:paraId="665ADA4D" w14:textId="77777777" w:rsidR="00E27969" w:rsidRPr="007A5413" w:rsidRDefault="00E27969" w:rsidP="00E27969">
      <w:pPr>
        <w:tabs>
          <w:tab w:val="left" w:pos="1035"/>
        </w:tabs>
        <w:ind w:firstLine="709"/>
        <w:rPr>
          <w:rFonts w:eastAsiaTheme="minorEastAsia" w:cs="Times New Roman"/>
          <w:szCs w:val="28"/>
        </w:rPr>
      </w:pPr>
      <w:r w:rsidRPr="007A5413">
        <w:rPr>
          <w:rFonts w:eastAsiaTheme="minorEastAsia" w:cs="Times New Roman"/>
          <w:szCs w:val="28"/>
        </w:rPr>
        <w:lastRenderedPageBreak/>
        <w:t>Общее придаточное число привода: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957"/>
        <w:gridCol w:w="7657"/>
        <w:gridCol w:w="957"/>
      </w:tblGrid>
      <w:tr w:rsidR="00E27969" w:rsidRPr="007A5413" w14:paraId="741BC29D" w14:textId="77777777" w:rsidTr="00421714">
        <w:tc>
          <w:tcPr>
            <w:tcW w:w="500" w:type="pct"/>
          </w:tcPr>
          <w:p w14:paraId="46759F67" w14:textId="77777777" w:rsidR="00E27969" w:rsidRPr="007A5413" w:rsidRDefault="00E27969" w:rsidP="00E20B4C">
            <w:pPr>
              <w:tabs>
                <w:tab w:val="left" w:pos="1035"/>
              </w:tabs>
              <w:rPr>
                <w:rFonts w:eastAsiaTheme="minorEastAsia" w:cs="Times New Roman"/>
                <w:szCs w:val="28"/>
              </w:rPr>
            </w:pPr>
          </w:p>
        </w:tc>
        <w:tc>
          <w:tcPr>
            <w:tcW w:w="4000" w:type="pct"/>
          </w:tcPr>
          <w:p w14:paraId="29710DAF" w14:textId="2339260D" w:rsidR="00E27969" w:rsidRPr="007A5413" w:rsidRDefault="00697AD4" w:rsidP="00677897">
            <w:pPr>
              <w:rPr>
                <w:rFonts w:eastAsiaTheme="minorEastAsia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US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ред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n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вых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1445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104,174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=13,871</m:t>
                </m:r>
              </m:oMath>
            </m:oMathPara>
          </w:p>
        </w:tc>
        <w:tc>
          <w:tcPr>
            <w:tcW w:w="500" w:type="pct"/>
            <w:vAlign w:val="center"/>
          </w:tcPr>
          <w:p w14:paraId="7126AF30" w14:textId="77777777" w:rsidR="00E27969" w:rsidRPr="007A5413" w:rsidRDefault="00E27969" w:rsidP="00E20B4C">
            <w:pPr>
              <w:keepNext/>
              <w:tabs>
                <w:tab w:val="left" w:pos="1035"/>
              </w:tabs>
              <w:jc w:val="right"/>
              <w:rPr>
                <w:rFonts w:eastAsiaTheme="minorEastAsia" w:cs="Times New Roman"/>
                <w:szCs w:val="28"/>
              </w:rPr>
            </w:pPr>
            <w:r w:rsidRPr="007A5413">
              <w:rPr>
                <w:rFonts w:eastAsiaTheme="minorEastAsia" w:cs="Times New Roman"/>
                <w:szCs w:val="28"/>
              </w:rPr>
              <w:t>(1.5)</w:t>
            </w:r>
          </w:p>
        </w:tc>
      </w:tr>
    </w:tbl>
    <w:p w14:paraId="6805FCBD" w14:textId="77777777" w:rsidR="00E27969" w:rsidRPr="009D551E" w:rsidRDefault="00E27969" w:rsidP="00F536DA">
      <w:pPr>
        <w:pStyle w:val="2"/>
        <w:spacing w:before="40"/>
        <w:ind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bookmarkStart w:id="4" w:name="_Toc83057036"/>
      <w:r w:rsidRPr="009D551E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1.2 Разбивка общего передаточного отношения по ступеням</w:t>
      </w:r>
      <w:bookmarkEnd w:id="4"/>
    </w:p>
    <w:p w14:paraId="48BDDAAB" w14:textId="77777777" w:rsidR="00E27969" w:rsidRPr="007A5413" w:rsidRDefault="00E27969" w:rsidP="00E27969">
      <w:pPr>
        <w:tabs>
          <w:tab w:val="left" w:pos="1035"/>
        </w:tabs>
        <w:ind w:firstLine="709"/>
        <w:rPr>
          <w:rFonts w:eastAsiaTheme="minorEastAsia" w:cs="Times New Roman"/>
          <w:szCs w:val="28"/>
        </w:rPr>
      </w:pPr>
      <w:r w:rsidRPr="007A5413">
        <w:rPr>
          <w:rFonts w:eastAsiaTheme="minorEastAsia" w:cs="Times New Roman"/>
          <w:szCs w:val="28"/>
        </w:rPr>
        <w:t>Передаточное число тихоходной ступени [1, табл. 1.3]: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957"/>
        <w:gridCol w:w="7657"/>
        <w:gridCol w:w="957"/>
      </w:tblGrid>
      <w:tr w:rsidR="00E27969" w:rsidRPr="007A5413" w14:paraId="76F30F75" w14:textId="77777777" w:rsidTr="00421714">
        <w:tc>
          <w:tcPr>
            <w:tcW w:w="500" w:type="pct"/>
          </w:tcPr>
          <w:p w14:paraId="367A9D33" w14:textId="77777777" w:rsidR="00E27969" w:rsidRPr="007A5413" w:rsidRDefault="00E27969" w:rsidP="00421714">
            <w:pPr>
              <w:tabs>
                <w:tab w:val="left" w:pos="1035"/>
              </w:tabs>
              <w:rPr>
                <w:rFonts w:eastAsiaTheme="minorEastAsia" w:cs="Times New Roman"/>
                <w:szCs w:val="28"/>
              </w:rPr>
            </w:pPr>
          </w:p>
        </w:tc>
        <w:tc>
          <w:tcPr>
            <w:tcW w:w="4000" w:type="pct"/>
          </w:tcPr>
          <w:p w14:paraId="18ED8785" w14:textId="39940EFF" w:rsidR="00E27969" w:rsidRPr="008C33A3" w:rsidRDefault="00697AD4" w:rsidP="00421714">
            <w:pPr>
              <w:pStyle w:val="af5"/>
              <w:rPr>
                <w:rFonts w:eastAsiaTheme="minorEastAsia" w:cs="Times New Roman"/>
                <w:b w:val="0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i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U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Т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=0,88∙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b w:val="0"/>
                        <w:bCs w:val="0"/>
                        <w:i/>
                        <w:color w:val="000000" w:themeColor="text1"/>
                        <w:sz w:val="28"/>
                        <w:szCs w:val="28"/>
                      </w:rPr>
                    </m:ctrlPr>
                  </m:radPr>
                  <m:deg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 w:val="0"/>
                            <w:bCs w:val="0"/>
                            <w:i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U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ред</m:t>
                        </m:r>
                      </m:sub>
                    </m:sSub>
                  </m:e>
                </m:rad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=0,88∙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b w:val="0"/>
                        <w:bCs w:val="0"/>
                        <w:i/>
                        <w:color w:val="000000" w:themeColor="text1"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13,871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277</m:t>
                </m:r>
              </m:oMath>
            </m:oMathPara>
          </w:p>
        </w:tc>
        <w:tc>
          <w:tcPr>
            <w:tcW w:w="500" w:type="pct"/>
            <w:vAlign w:val="center"/>
          </w:tcPr>
          <w:p w14:paraId="6B74B28F" w14:textId="77777777" w:rsidR="00E27969" w:rsidRPr="007A5413" w:rsidRDefault="00E27969" w:rsidP="00421714">
            <w:pPr>
              <w:keepNext/>
              <w:tabs>
                <w:tab w:val="left" w:pos="1035"/>
              </w:tabs>
              <w:jc w:val="right"/>
              <w:rPr>
                <w:rFonts w:eastAsiaTheme="minorEastAsia" w:cs="Times New Roman"/>
                <w:szCs w:val="28"/>
              </w:rPr>
            </w:pPr>
            <w:r w:rsidRPr="007A5413">
              <w:rPr>
                <w:rFonts w:eastAsiaTheme="minorEastAsia" w:cs="Times New Roman"/>
                <w:szCs w:val="28"/>
              </w:rPr>
              <w:t>(1.6)</w:t>
            </w:r>
          </w:p>
        </w:tc>
      </w:tr>
    </w:tbl>
    <w:p w14:paraId="65A4F0EA" w14:textId="77777777" w:rsidR="00E27969" w:rsidRPr="007A5413" w:rsidRDefault="00E27969" w:rsidP="00B134ED">
      <w:pPr>
        <w:tabs>
          <w:tab w:val="left" w:pos="1035"/>
        </w:tabs>
        <w:spacing w:before="200"/>
        <w:ind w:firstLine="709"/>
        <w:rPr>
          <w:rFonts w:eastAsiaTheme="minorEastAsia" w:cs="Times New Roman"/>
          <w:szCs w:val="28"/>
        </w:rPr>
      </w:pPr>
      <w:r w:rsidRPr="007A5413">
        <w:rPr>
          <w:rFonts w:eastAsiaTheme="minorEastAsia" w:cs="Times New Roman"/>
          <w:szCs w:val="28"/>
        </w:rPr>
        <w:t>Передаточное число быстроходной ступени [1, табл. 1.3]: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957"/>
        <w:gridCol w:w="7657"/>
        <w:gridCol w:w="957"/>
      </w:tblGrid>
      <w:tr w:rsidR="00E27969" w:rsidRPr="007A5413" w14:paraId="0F3ECB8A" w14:textId="77777777" w:rsidTr="00421714">
        <w:tc>
          <w:tcPr>
            <w:tcW w:w="500" w:type="pct"/>
          </w:tcPr>
          <w:p w14:paraId="03BB3321" w14:textId="77777777" w:rsidR="00E27969" w:rsidRPr="007A5413" w:rsidRDefault="00E27969" w:rsidP="00E20B4C">
            <w:pPr>
              <w:tabs>
                <w:tab w:val="left" w:pos="1035"/>
              </w:tabs>
              <w:rPr>
                <w:rFonts w:eastAsiaTheme="minorEastAsia" w:cs="Times New Roman"/>
                <w:szCs w:val="28"/>
              </w:rPr>
            </w:pPr>
          </w:p>
        </w:tc>
        <w:tc>
          <w:tcPr>
            <w:tcW w:w="4000" w:type="pct"/>
          </w:tcPr>
          <w:p w14:paraId="3FA51E9A" w14:textId="540E0A53" w:rsidR="00E27969" w:rsidRPr="008C33A3" w:rsidRDefault="00697AD4" w:rsidP="00E20B4C">
            <w:pPr>
              <w:pStyle w:val="af5"/>
              <w:spacing w:line="360" w:lineRule="auto"/>
              <w:rPr>
                <w:rFonts w:eastAsiaTheme="minorEastAsia" w:cs="Times New Roman"/>
                <w:b w:val="0"/>
                <w:color w:val="000000" w:themeColor="text1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 w:val="0"/>
                        <w:i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U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Б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 w:val="0"/>
                        <w:i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 w:val="0"/>
                            <w:i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m:t>U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ред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 w:val="0"/>
                            <w:i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U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Т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 w:val="0"/>
                        <w:i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13,871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2,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313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232</m:t>
                </m:r>
              </m:oMath>
            </m:oMathPara>
          </w:p>
        </w:tc>
        <w:tc>
          <w:tcPr>
            <w:tcW w:w="500" w:type="pct"/>
            <w:vAlign w:val="center"/>
          </w:tcPr>
          <w:p w14:paraId="3C93DAD4" w14:textId="77777777" w:rsidR="00E27969" w:rsidRPr="007A5413" w:rsidRDefault="00E27969" w:rsidP="00E20B4C">
            <w:pPr>
              <w:keepNext/>
              <w:tabs>
                <w:tab w:val="left" w:pos="1035"/>
              </w:tabs>
              <w:jc w:val="right"/>
              <w:rPr>
                <w:rFonts w:eastAsiaTheme="minorEastAsia" w:cs="Times New Roman"/>
                <w:szCs w:val="28"/>
              </w:rPr>
            </w:pPr>
            <w:r w:rsidRPr="007A5413">
              <w:rPr>
                <w:rFonts w:eastAsiaTheme="minorEastAsia" w:cs="Times New Roman"/>
                <w:szCs w:val="28"/>
              </w:rPr>
              <w:t>(1</w:t>
            </w:r>
            <w:r w:rsidRPr="007A5413">
              <w:rPr>
                <w:rFonts w:eastAsiaTheme="minorEastAsia" w:cs="Times New Roman"/>
                <w:szCs w:val="28"/>
                <w:lang w:val="en-US"/>
              </w:rPr>
              <w:t>.7</w:t>
            </w:r>
            <w:r w:rsidRPr="007A5413">
              <w:rPr>
                <w:rFonts w:eastAsiaTheme="minorEastAsia" w:cs="Times New Roman"/>
                <w:szCs w:val="28"/>
              </w:rPr>
              <w:t>)</w:t>
            </w:r>
          </w:p>
        </w:tc>
      </w:tr>
    </w:tbl>
    <w:p w14:paraId="77131C69" w14:textId="77777777" w:rsidR="00E27969" w:rsidRPr="009D551E" w:rsidRDefault="00E27969" w:rsidP="00F536DA">
      <w:pPr>
        <w:pStyle w:val="2"/>
        <w:spacing w:before="40"/>
        <w:ind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bookmarkStart w:id="5" w:name="_Toc83057037"/>
      <w:r w:rsidRPr="009D551E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1.3 Определение частот вращения и вращающих моментов валов</w:t>
      </w:r>
      <w:bookmarkEnd w:id="5"/>
    </w:p>
    <w:p w14:paraId="3335D996" w14:textId="77777777" w:rsidR="00E27969" w:rsidRPr="007A5413" w:rsidRDefault="00E27969" w:rsidP="00B134ED">
      <w:pPr>
        <w:ind w:firstLine="709"/>
        <w:rPr>
          <w:rFonts w:cs="Times New Roman"/>
        </w:rPr>
      </w:pPr>
      <w:r w:rsidRPr="007A5413">
        <w:rPr>
          <w:rFonts w:cs="Times New Roman"/>
        </w:rPr>
        <w:t>Частота вращения вала тихоходной ступени:</w:t>
      </w:r>
    </w:p>
    <w:p w14:paraId="33E929A2" w14:textId="09FB3339" w:rsidR="00E27969" w:rsidRPr="007A5413" w:rsidRDefault="00697AD4" w:rsidP="00E27969">
      <w:pPr>
        <w:jc w:val="center"/>
        <w:rPr>
          <w:rFonts w:eastAsiaTheme="minorEastAsia" w:cs="Times New Roman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Cs w:val="28"/>
              </w:rPr>
              <m:t>2Т</m:t>
            </m:r>
          </m:sub>
        </m:sSub>
        <m:r>
          <w:rPr>
            <w:rFonts w:ascii="Cambria Math" w:eastAsiaTheme="minorEastAsia" w:hAnsi="Cambria Math" w:cs="Times New Roman"/>
            <w:szCs w:val="28"/>
          </w:rPr>
          <m:t xml:space="preserve">= </m:t>
        </m:r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Cs w:val="28"/>
              </w:rPr>
              <m:t>вых</m:t>
            </m:r>
          </m:sub>
        </m:sSub>
        <m:r>
          <w:rPr>
            <w:rFonts w:ascii="Cambria Math" w:eastAsiaTheme="minorEastAsia" w:hAnsi="Cambria Math" w:cs="Times New Roman"/>
            <w:szCs w:val="28"/>
          </w:rPr>
          <m:t>=</m:t>
        </m:r>
        <m:r>
          <m:rPr>
            <m:sty m:val="p"/>
          </m:rPr>
          <w:rPr>
            <w:rFonts w:ascii="Cambria Math" w:eastAsiaTheme="minorEastAsia" w:hAnsi="Cambria Math" w:cs="Times New Roman"/>
            <w:szCs w:val="28"/>
          </w:rPr>
          <m:t>104</m:t>
        </m:r>
        <m:r>
          <w:rPr>
            <w:rFonts w:ascii="Cambria Math" w:eastAsiaTheme="minorEastAsia" w:hAnsi="Cambria Math" w:cs="Times New Roman"/>
            <w:szCs w:val="28"/>
          </w:rPr>
          <m:t>,1</m:t>
        </m:r>
        <m:r>
          <m:rPr>
            <m:sty m:val="p"/>
          </m:rPr>
          <w:rPr>
            <w:rFonts w:ascii="Cambria Math" w:eastAsiaTheme="minorEastAsia" w:hAnsi="Cambria Math" w:cs="Times New Roman"/>
            <w:szCs w:val="28"/>
          </w:rPr>
          <m:t>74</m:t>
        </m:r>
        <m:r>
          <w:rPr>
            <w:rFonts w:ascii="Cambria Math" w:eastAsiaTheme="minorEastAsia" w:hAnsi="Cambria Math" w:cs="Times New Roman"/>
            <w:szCs w:val="28"/>
          </w:rPr>
          <m:t xml:space="preserve"> </m:t>
        </m:r>
      </m:oMath>
      <w:r w:rsidR="00E27969" w:rsidRPr="007A5413">
        <w:rPr>
          <w:rFonts w:eastAsiaTheme="minorEastAsia" w:cs="Times New Roman"/>
          <w:szCs w:val="28"/>
        </w:rPr>
        <w:t xml:space="preserve"> [об/мин]</w:t>
      </w:r>
    </w:p>
    <w:p w14:paraId="12EEF309" w14:textId="77777777" w:rsidR="00E27969" w:rsidRPr="007A5413" w:rsidRDefault="00E27969" w:rsidP="00E27969">
      <w:pPr>
        <w:ind w:firstLine="709"/>
        <w:rPr>
          <w:rFonts w:eastAsiaTheme="minorEastAsia" w:cs="Times New Roman"/>
          <w:szCs w:val="28"/>
        </w:rPr>
      </w:pPr>
      <w:r w:rsidRPr="007A5413">
        <w:rPr>
          <w:rFonts w:eastAsiaTheme="minorEastAsia" w:cs="Times New Roman"/>
          <w:szCs w:val="28"/>
        </w:rPr>
        <w:t>Частота вращения промежуточного вала:</w:t>
      </w:r>
    </w:p>
    <w:p w14:paraId="73EE692C" w14:textId="7CEF6B37" w:rsidR="00E27969" w:rsidRPr="007A5413" w:rsidRDefault="00697AD4" w:rsidP="00E27969">
      <w:pPr>
        <w:jc w:val="center"/>
        <w:rPr>
          <w:rFonts w:eastAsiaTheme="minorEastAsia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2пр</m:t>
            </m:r>
          </m:sub>
        </m:sSub>
        <m:r>
          <w:rPr>
            <w:rFonts w:ascii="Cambria Math" w:hAnsi="Cambria Math" w:cs="Times New Roman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2Т</m:t>
            </m:r>
          </m:sub>
        </m:sSub>
        <m: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Т</m:t>
            </m:r>
          </m:sub>
        </m:sSub>
        <m:r>
          <w:rPr>
            <w:rFonts w:ascii="Cambria Math" w:hAnsi="Cambria Math" w:cs="Times New Roman"/>
          </w:rPr>
          <m:t>=</m:t>
        </m:r>
        <m:r>
          <m:rPr>
            <m:sty m:val="p"/>
          </m:rPr>
          <w:rPr>
            <w:rFonts w:ascii="Cambria Math" w:eastAsiaTheme="minorEastAsia" w:hAnsi="Cambria Math" w:cs="Times New Roman"/>
            <w:szCs w:val="28"/>
          </w:rPr>
          <m:t>104</m:t>
        </m:r>
        <m:r>
          <w:rPr>
            <w:rFonts w:ascii="Cambria Math" w:eastAsiaTheme="minorEastAsia" w:hAnsi="Cambria Math" w:cs="Times New Roman"/>
            <w:szCs w:val="28"/>
          </w:rPr>
          <m:t>,1</m:t>
        </m:r>
        <m:r>
          <m:rPr>
            <m:sty m:val="p"/>
          </m:rPr>
          <w:rPr>
            <w:rFonts w:ascii="Cambria Math" w:eastAsiaTheme="minorEastAsia" w:hAnsi="Cambria Math" w:cs="Times New Roman"/>
            <w:szCs w:val="28"/>
          </w:rPr>
          <m:t>74</m:t>
        </m:r>
        <m:r>
          <w:rPr>
            <w:rFonts w:ascii="Cambria Math" w:hAnsi="Cambria Math" w:cs="Times New Roman"/>
          </w:rPr>
          <m:t>∙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Cs w:val="28"/>
          </w:rPr>
          <m:t>3</m:t>
        </m:r>
        <m:r>
          <w:rPr>
            <w:rFonts w:ascii="Cambria Math" w:eastAsiaTheme="minorEastAsia" w:hAnsi="Cambria Math" w:cs="Times New Roman"/>
            <w:color w:val="000000" w:themeColor="text1"/>
            <w:szCs w:val="28"/>
          </w:rPr>
          <m:t>,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Cs w:val="28"/>
          </w:rPr>
          <m:t>277</m:t>
        </m:r>
        <m:r>
          <w:rPr>
            <w:rFonts w:ascii="Cambria Math" w:hAnsi="Cambria Math" w:cs="Times New Roman"/>
          </w:rPr>
          <m:t xml:space="preserve">= </m:t>
        </m:r>
        <m:r>
          <m:rPr>
            <m:sty m:val="p"/>
          </m:rPr>
          <w:rPr>
            <w:rFonts w:ascii="Cambria Math" w:hAnsi="Cambria Math" w:cs="Times New Roman"/>
          </w:rPr>
          <m:t>341</m:t>
        </m:r>
        <m:r>
          <w:rPr>
            <w:rFonts w:ascii="Cambria Math" w:hAnsi="Cambria Math" w:cs="Times New Roman"/>
          </w:rPr>
          <m:t>,</m:t>
        </m:r>
        <m:r>
          <m:rPr>
            <m:sty m:val="p"/>
          </m:rPr>
          <w:rPr>
            <w:rFonts w:ascii="Cambria Math" w:hAnsi="Cambria Math" w:cs="Times New Roman"/>
          </w:rPr>
          <m:t>378</m:t>
        </m:r>
        <m:r>
          <w:rPr>
            <w:rFonts w:ascii="Cambria Math" w:hAnsi="Cambria Math" w:cs="Times New Roman"/>
          </w:rPr>
          <m:t xml:space="preserve"> </m:t>
        </m:r>
      </m:oMath>
      <w:r w:rsidR="00E27969" w:rsidRPr="007A5413">
        <w:rPr>
          <w:rFonts w:eastAsiaTheme="minorEastAsia" w:cs="Times New Roman"/>
        </w:rPr>
        <w:t>[об/мин]</w:t>
      </w:r>
    </w:p>
    <w:p w14:paraId="1C45B313" w14:textId="77777777" w:rsidR="00E27969" w:rsidRPr="007A5413" w:rsidRDefault="00E27969" w:rsidP="00E27969">
      <w:pPr>
        <w:tabs>
          <w:tab w:val="left" w:pos="1035"/>
        </w:tabs>
        <w:ind w:firstLine="709"/>
        <w:rPr>
          <w:rFonts w:eastAsiaTheme="minorEastAsia" w:cs="Times New Roman"/>
          <w:szCs w:val="28"/>
        </w:rPr>
      </w:pPr>
      <w:r w:rsidRPr="007A5413">
        <w:rPr>
          <w:rFonts w:eastAsiaTheme="minorEastAsia" w:cs="Times New Roman"/>
          <w:szCs w:val="28"/>
        </w:rPr>
        <w:t>Частота вращения вала быстроходной ступени:</w:t>
      </w:r>
    </w:p>
    <w:p w14:paraId="38F39D92" w14:textId="49471FAE" w:rsidR="00E27969" w:rsidRPr="007A5413" w:rsidRDefault="00697AD4" w:rsidP="00E27969">
      <w:pPr>
        <w:tabs>
          <w:tab w:val="left" w:pos="1035"/>
        </w:tabs>
        <w:jc w:val="center"/>
        <w:rPr>
          <w:rFonts w:eastAsiaTheme="minorEastAsia" w:cs="Times New Roman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Cs w:val="28"/>
              </w:rPr>
              <m:t>2Б</m:t>
            </m:r>
          </m:sub>
        </m:sSub>
        <m:r>
          <w:rPr>
            <w:rFonts w:ascii="Cambria Math" w:eastAsiaTheme="minorEastAsia" w:hAnsi="Cambria Math" w:cs="Times New Roman"/>
            <w:szCs w:val="28"/>
          </w:rPr>
          <m:t xml:space="preserve">= </m:t>
        </m:r>
        <m:sSub>
          <m:sSub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Cs w:val="28"/>
              </w:rPr>
              <m:t>2пр</m:t>
            </m:r>
          </m:sub>
        </m:sSub>
        <m:r>
          <w:rPr>
            <w:rFonts w:ascii="Cambria Math" w:eastAsiaTheme="minorEastAsia" w:hAnsi="Cambria Math" w:cs="Times New Roman"/>
            <w:szCs w:val="28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Cs w:val="28"/>
              </w:rPr>
              <m:t>Б</m:t>
            </m:r>
          </m:sub>
        </m:sSub>
        <m:r>
          <w:rPr>
            <w:rFonts w:ascii="Cambria Math" w:eastAsiaTheme="minorEastAsia" w:hAnsi="Cambria Math" w:cs="Times New Roman"/>
            <w:szCs w:val="28"/>
          </w:rPr>
          <m:t>=</m:t>
        </m:r>
        <m:r>
          <m:rPr>
            <m:sty m:val="p"/>
          </m:rPr>
          <w:rPr>
            <w:rFonts w:ascii="Cambria Math" w:hAnsi="Cambria Math" w:cs="Times New Roman"/>
          </w:rPr>
          <m:t>341</m:t>
        </m:r>
        <m:r>
          <w:rPr>
            <w:rFonts w:ascii="Cambria Math" w:hAnsi="Cambria Math" w:cs="Times New Roman"/>
          </w:rPr>
          <m:t>,</m:t>
        </m:r>
        <m:r>
          <m:rPr>
            <m:sty m:val="p"/>
          </m:rPr>
          <w:rPr>
            <w:rFonts w:ascii="Cambria Math" w:hAnsi="Cambria Math" w:cs="Times New Roman"/>
          </w:rPr>
          <m:t>378</m:t>
        </m:r>
        <m:r>
          <w:rPr>
            <w:rFonts w:ascii="Cambria Math" w:eastAsiaTheme="minorEastAsia" w:hAnsi="Cambria Math" w:cs="Times New Roman"/>
            <w:szCs w:val="28"/>
          </w:rPr>
          <m:t>∙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Cs w:val="28"/>
          </w:rPr>
          <m:t>4</m:t>
        </m:r>
        <m:r>
          <w:rPr>
            <w:rFonts w:ascii="Cambria Math" w:eastAsiaTheme="minorEastAsia" w:hAnsi="Cambria Math" w:cs="Times New Roman"/>
            <w:color w:val="000000" w:themeColor="text1"/>
            <w:szCs w:val="28"/>
          </w:rPr>
          <m:t>,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Cs w:val="28"/>
          </w:rPr>
          <m:t>232</m:t>
        </m:r>
        <m:r>
          <w:rPr>
            <w:rFonts w:ascii="Cambria Math" w:eastAsiaTheme="minorEastAsia" w:hAnsi="Cambria Math" w:cs="Times New Roman"/>
            <w:szCs w:val="28"/>
          </w:rPr>
          <m:t xml:space="preserve">=1444,712 </m:t>
        </m:r>
      </m:oMath>
      <w:r w:rsidR="00E27969" w:rsidRPr="007A5413">
        <w:rPr>
          <w:rFonts w:eastAsiaTheme="minorEastAsia" w:cs="Times New Roman"/>
          <w:szCs w:val="28"/>
        </w:rPr>
        <w:t>[об/мин]</w:t>
      </w:r>
    </w:p>
    <w:p w14:paraId="74F0B052" w14:textId="77777777" w:rsidR="00E27969" w:rsidRPr="007A5413" w:rsidRDefault="00E27969" w:rsidP="00E27969">
      <w:pPr>
        <w:tabs>
          <w:tab w:val="left" w:pos="1035"/>
        </w:tabs>
        <w:ind w:firstLine="709"/>
        <w:rPr>
          <w:rFonts w:eastAsiaTheme="minorEastAsia" w:cs="Times New Roman"/>
          <w:szCs w:val="28"/>
        </w:rPr>
      </w:pPr>
      <w:r w:rsidRPr="007A5413">
        <w:rPr>
          <w:rFonts w:eastAsiaTheme="minorEastAsia" w:cs="Times New Roman"/>
          <w:szCs w:val="28"/>
        </w:rPr>
        <w:t>Вращающий момент на приводном валу (на выходе):</w:t>
      </w:r>
    </w:p>
    <w:tbl>
      <w:tblPr>
        <w:tblStyle w:val="12"/>
        <w:tblW w:w="4904" w:type="pct"/>
        <w:tblLook w:val="04A0" w:firstRow="1" w:lastRow="0" w:firstColumn="1" w:lastColumn="0" w:noHBand="0" w:noVBand="1"/>
      </w:tblPr>
      <w:tblGrid>
        <w:gridCol w:w="938"/>
        <w:gridCol w:w="7510"/>
        <w:gridCol w:w="939"/>
      </w:tblGrid>
      <w:tr w:rsidR="00E27969" w:rsidRPr="007A5413" w14:paraId="6712A1ED" w14:textId="77777777" w:rsidTr="00603F28">
        <w:trPr>
          <w:trHeight w:val="1063"/>
        </w:trPr>
        <w:tc>
          <w:tcPr>
            <w:tcW w:w="500" w:type="pct"/>
          </w:tcPr>
          <w:p w14:paraId="50A9222A" w14:textId="77777777" w:rsidR="00E27969" w:rsidRPr="007A5413" w:rsidRDefault="00E27969" w:rsidP="00421714">
            <w:pPr>
              <w:tabs>
                <w:tab w:val="left" w:pos="1035"/>
              </w:tabs>
              <w:rPr>
                <w:rFonts w:eastAsiaTheme="minorEastAsia" w:cs="Times New Roman"/>
                <w:szCs w:val="28"/>
              </w:rPr>
            </w:pPr>
          </w:p>
        </w:tc>
        <w:tc>
          <w:tcPr>
            <w:tcW w:w="4000" w:type="pct"/>
          </w:tcPr>
          <w:p w14:paraId="03908026" w14:textId="402E2C83" w:rsidR="00E27969" w:rsidRPr="008C33A3" w:rsidRDefault="00697AD4" w:rsidP="00421714">
            <w:pPr>
              <w:pStyle w:val="af5"/>
              <w:rPr>
                <w:rFonts w:eastAsiaTheme="minorEastAsia" w:cs="Times New Roman"/>
                <w:b w:val="0"/>
                <w:color w:val="000000" w:themeColor="text1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 w:val="0"/>
                        <w:i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вых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 w:val="0"/>
                        <w:i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 w:val="0"/>
                        <w:i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 w:val="0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F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 w:val="0"/>
                            <w:i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D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б</m:t>
                        </m:r>
                      </m:sub>
                    </m:sSub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 w:val="0"/>
                        <w:i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330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∙2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75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∙9,81∙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b w:val="0"/>
                            <w:i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10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-3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</m:oMath>
            </m:oMathPara>
          </w:p>
          <w:p w14:paraId="5990F1F1" w14:textId="390DCF1F" w:rsidR="00E27969" w:rsidRPr="007A5413" w:rsidRDefault="008C33A3" w:rsidP="00421714">
            <w:pPr>
              <w:pStyle w:val="af5"/>
              <w:rPr>
                <w:rFonts w:eastAsiaTheme="minorEastAsia" w:cs="Times New Roman"/>
                <w:b w:val="0"/>
                <w:i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445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129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[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H∙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м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]</m:t>
                </m:r>
              </m:oMath>
            </m:oMathPara>
          </w:p>
        </w:tc>
        <w:tc>
          <w:tcPr>
            <w:tcW w:w="500" w:type="pct"/>
            <w:vAlign w:val="center"/>
          </w:tcPr>
          <w:p w14:paraId="289E96F9" w14:textId="77777777" w:rsidR="00E27969" w:rsidRPr="007A5413" w:rsidRDefault="00E27969" w:rsidP="00421714">
            <w:pPr>
              <w:keepNext/>
              <w:tabs>
                <w:tab w:val="left" w:pos="1035"/>
              </w:tabs>
              <w:jc w:val="right"/>
              <w:rPr>
                <w:rFonts w:eastAsiaTheme="minorEastAsia" w:cs="Times New Roman"/>
                <w:szCs w:val="28"/>
              </w:rPr>
            </w:pPr>
            <w:r w:rsidRPr="007A5413">
              <w:rPr>
                <w:rFonts w:eastAsiaTheme="minorEastAsia" w:cs="Times New Roman"/>
                <w:szCs w:val="28"/>
              </w:rPr>
              <w:t>(1</w:t>
            </w:r>
            <w:r w:rsidRPr="007A5413">
              <w:rPr>
                <w:rFonts w:eastAsiaTheme="minorEastAsia" w:cs="Times New Roman"/>
                <w:szCs w:val="28"/>
                <w:lang w:val="en-US"/>
              </w:rPr>
              <w:t>.8</w:t>
            </w:r>
            <w:r w:rsidRPr="007A5413">
              <w:rPr>
                <w:rFonts w:eastAsiaTheme="minorEastAsia" w:cs="Times New Roman"/>
                <w:szCs w:val="28"/>
              </w:rPr>
              <w:t>)</w:t>
            </w:r>
          </w:p>
        </w:tc>
      </w:tr>
    </w:tbl>
    <w:p w14:paraId="50DAE846" w14:textId="77777777" w:rsidR="00E27969" w:rsidRPr="007A5413" w:rsidRDefault="00E27969" w:rsidP="00B134ED">
      <w:pPr>
        <w:tabs>
          <w:tab w:val="left" w:pos="1035"/>
        </w:tabs>
        <w:spacing w:before="200"/>
        <w:ind w:firstLine="709"/>
        <w:rPr>
          <w:rFonts w:eastAsiaTheme="minorEastAsia" w:cs="Times New Roman"/>
          <w:szCs w:val="28"/>
        </w:rPr>
      </w:pPr>
      <w:r w:rsidRPr="007A5413">
        <w:rPr>
          <w:rFonts w:eastAsiaTheme="minorEastAsia" w:cs="Times New Roman"/>
          <w:szCs w:val="28"/>
        </w:rPr>
        <w:t>Вращающий момент на промежуточном валу: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957"/>
        <w:gridCol w:w="7657"/>
        <w:gridCol w:w="957"/>
      </w:tblGrid>
      <w:tr w:rsidR="00E27969" w:rsidRPr="007A5413" w14:paraId="22F03C30" w14:textId="77777777" w:rsidTr="00421714">
        <w:tc>
          <w:tcPr>
            <w:tcW w:w="500" w:type="pct"/>
          </w:tcPr>
          <w:p w14:paraId="790DA3D6" w14:textId="77777777" w:rsidR="00E27969" w:rsidRPr="007A5413" w:rsidRDefault="00E27969" w:rsidP="00421714">
            <w:pPr>
              <w:tabs>
                <w:tab w:val="left" w:pos="1035"/>
              </w:tabs>
              <w:rPr>
                <w:rFonts w:eastAsiaTheme="minorEastAsia" w:cs="Times New Roman"/>
                <w:szCs w:val="28"/>
              </w:rPr>
            </w:pPr>
          </w:p>
        </w:tc>
        <w:tc>
          <w:tcPr>
            <w:tcW w:w="4000" w:type="pct"/>
          </w:tcPr>
          <w:p w14:paraId="1B5343DA" w14:textId="62AF72CC" w:rsidR="00E27969" w:rsidRPr="007A5413" w:rsidRDefault="00697AD4" w:rsidP="00FC7B78">
            <w:pPr>
              <w:pStyle w:val="afc"/>
              <w:rPr>
                <w:rFonts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пр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вых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η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зз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Т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Cs w:val="28"/>
                      </w:rPr>
                      <m:t>4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Cs w:val="28"/>
                      </w:rPr>
                      <m:t>45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Cs w:val="28"/>
                      </w:rPr>
                      <m:t>,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Cs w:val="28"/>
                      </w:rPr>
                      <m:t>129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0,96∙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Cs w:val="28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Cs w:val="28"/>
                      </w:rPr>
                      <m:t>,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Cs w:val="28"/>
                      </w:rPr>
                      <m:t>277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=141,474 [H∙м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lang w:val="en-US"/>
                  </w:rPr>
                  <m:t>]</m:t>
                </m:r>
              </m:oMath>
            </m:oMathPara>
          </w:p>
        </w:tc>
        <w:tc>
          <w:tcPr>
            <w:tcW w:w="500" w:type="pct"/>
            <w:vAlign w:val="center"/>
          </w:tcPr>
          <w:p w14:paraId="645EC674" w14:textId="77777777" w:rsidR="00E27969" w:rsidRPr="007A5413" w:rsidRDefault="00E27969" w:rsidP="00421714">
            <w:pPr>
              <w:keepNext/>
              <w:tabs>
                <w:tab w:val="left" w:pos="1035"/>
              </w:tabs>
              <w:jc w:val="right"/>
              <w:rPr>
                <w:rFonts w:eastAsiaTheme="minorEastAsia" w:cs="Times New Roman"/>
                <w:szCs w:val="28"/>
              </w:rPr>
            </w:pPr>
            <w:r w:rsidRPr="007A5413">
              <w:rPr>
                <w:rFonts w:eastAsiaTheme="minorEastAsia" w:cs="Times New Roman"/>
                <w:szCs w:val="28"/>
              </w:rPr>
              <w:t>(1</w:t>
            </w:r>
            <w:r w:rsidRPr="007A5413">
              <w:rPr>
                <w:rFonts w:eastAsiaTheme="minorEastAsia" w:cs="Times New Roman"/>
                <w:szCs w:val="28"/>
                <w:lang w:val="en-US"/>
              </w:rPr>
              <w:t>.9</w:t>
            </w:r>
            <w:r w:rsidRPr="007A5413">
              <w:rPr>
                <w:rFonts w:eastAsiaTheme="minorEastAsia" w:cs="Times New Roman"/>
                <w:szCs w:val="28"/>
              </w:rPr>
              <w:t>)</w:t>
            </w:r>
          </w:p>
        </w:tc>
      </w:tr>
    </w:tbl>
    <w:p w14:paraId="7541D46D" w14:textId="77777777" w:rsidR="00E27969" w:rsidRPr="007A5413" w:rsidRDefault="00E27969" w:rsidP="00B134ED">
      <w:pPr>
        <w:tabs>
          <w:tab w:val="left" w:pos="1035"/>
        </w:tabs>
        <w:spacing w:before="200"/>
        <w:ind w:firstLine="709"/>
        <w:rPr>
          <w:rFonts w:eastAsiaTheme="minorEastAsia" w:cs="Times New Roman"/>
          <w:szCs w:val="28"/>
        </w:rPr>
      </w:pPr>
      <w:r w:rsidRPr="007A5413">
        <w:rPr>
          <w:rFonts w:eastAsiaTheme="minorEastAsia" w:cs="Times New Roman"/>
          <w:szCs w:val="28"/>
        </w:rPr>
        <w:t>Вращающий момент на валу быстроходной ступени:</w:t>
      </w:r>
    </w:p>
    <w:p w14:paraId="7BA458C1" w14:textId="4A858631" w:rsidR="004461E8" w:rsidRPr="007A5413" w:rsidRDefault="00697AD4" w:rsidP="00F34930">
      <w:pPr>
        <w:tabs>
          <w:tab w:val="left" w:pos="1035"/>
        </w:tabs>
        <w:rPr>
          <w:rFonts w:eastAsiaTheme="minorEastAsia" w:cs="Times New Roman"/>
          <w:i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Cs w:val="28"/>
                </w:rPr>
                <m:t>2Б</m:t>
              </m:r>
            </m:sub>
          </m:sSub>
          <m:r>
            <w:rPr>
              <w:rFonts w:ascii="Cambria Math" w:eastAsiaTheme="minorEastAsia" w:hAnsi="Cambria Math" w:cs="Times New Roman"/>
              <w:szCs w:val="28"/>
            </w:rPr>
            <m:t xml:space="preserve">=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Cs w:val="28"/>
                    </w:rPr>
                    <m:t>пр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Cs w:val="28"/>
                    </w:rPr>
                    <m:t>η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Cs w:val="28"/>
                    </w:rPr>
                    <m:t>зз</m:t>
                  </m:r>
                </m:sub>
              </m:sSub>
              <m:r>
                <w:rPr>
                  <w:rFonts w:ascii="Cambria Math" w:eastAsiaTheme="minorEastAsia" w:hAnsi="Cambria Math" w:cs="Times New Roman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Cs w:val="28"/>
                    </w:rPr>
                    <m:t>Б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Cs w:val="28"/>
            </w:rPr>
            <m:t xml:space="preserve">=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</w:rPr>
                <m:t>141,474</m:t>
              </m:r>
            </m:num>
            <m:den>
              <m:r>
                <w:rPr>
                  <w:rFonts w:ascii="Cambria Math" w:eastAsiaTheme="minorEastAsia" w:hAnsi="Cambria Math" w:cs="Times New Roman"/>
                  <w:szCs w:val="28"/>
                </w:rPr>
                <m:t>0,9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</w:rPr>
                <m:t>6</m:t>
              </m:r>
              <m:r>
                <w:rPr>
                  <w:rFonts w:ascii="Cambria Math" w:eastAsiaTheme="minorEastAsia" w:hAnsi="Cambria Math" w:cs="Times New Roman"/>
                  <w:szCs w:val="28"/>
                </w:rPr>
                <m:t>∙</m:t>
              </m:r>
              <m:r>
                <m:rPr>
                  <m:sty m:val="p"/>
                </m:rPr>
                <w:rPr>
                  <w:rStyle w:val="af9"/>
                  <w:rFonts w:ascii="Cambria Math" w:hAnsi="Cambria Math"/>
                </w:rPr>
                <m:t>4</m:t>
              </m:r>
              <m:r>
                <w:rPr>
                  <w:rStyle w:val="af9"/>
                  <w:rFonts w:ascii="Cambria Math" w:hAnsi="Cambria Math"/>
                </w:rPr>
                <m:t>,</m:t>
              </m:r>
              <m:r>
                <m:rPr>
                  <m:sty m:val="p"/>
                </m:rPr>
                <w:rPr>
                  <w:rStyle w:val="af9"/>
                  <w:rFonts w:ascii="Cambria Math" w:hAnsi="Cambria Math"/>
                </w:rPr>
                <m:t>232</m:t>
              </m:r>
            </m:den>
          </m:f>
          <m:r>
            <w:rPr>
              <w:rFonts w:ascii="Cambria Math" w:eastAsiaTheme="minorEastAsia" w:hAnsi="Cambria Math" w:cs="Times New Roman"/>
              <w:szCs w:val="28"/>
            </w:rPr>
            <m:t>=34,821 [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Cs w:val="28"/>
            </w:rPr>
            <m:t>H∙</m:t>
          </m:r>
          <m:r>
            <w:rPr>
              <w:rFonts w:ascii="Cambria Math" w:eastAsiaTheme="minorEastAsia" w:hAnsi="Cambria Math" w:cs="Times New Roman"/>
              <w:szCs w:val="28"/>
            </w:rPr>
            <m:t>м</m:t>
          </m:r>
          <m:r>
            <w:rPr>
              <w:rFonts w:ascii="Cambria Math" w:eastAsiaTheme="minorEastAsia" w:hAnsi="Cambria Math" w:cs="Times New Roman"/>
              <w:szCs w:val="28"/>
              <w:lang w:val="en-US"/>
            </w:rPr>
            <m:t>]</m:t>
          </m:r>
        </m:oMath>
      </m:oMathPara>
    </w:p>
    <w:p w14:paraId="6162F2C0" w14:textId="77777777" w:rsidR="00F34930" w:rsidRPr="00F34930" w:rsidRDefault="00F34930" w:rsidP="00F34930">
      <w:pPr>
        <w:tabs>
          <w:tab w:val="left" w:pos="1035"/>
        </w:tabs>
        <w:rPr>
          <w:rFonts w:eastAsiaTheme="minorEastAsia" w:cs="Times New Roman"/>
          <w:i/>
          <w:szCs w:val="28"/>
          <w:lang w:val="en-US"/>
        </w:rPr>
      </w:pPr>
    </w:p>
    <w:p w14:paraId="177D9ED2" w14:textId="77777777" w:rsidR="000F2819" w:rsidRPr="000F2819" w:rsidRDefault="000F2819" w:rsidP="00B017CC">
      <w:pPr>
        <w:pStyle w:val="aff2"/>
        <w:numPr>
          <w:ilvl w:val="0"/>
          <w:numId w:val="1"/>
        </w:numPr>
        <w:jc w:val="both"/>
        <w:outlineLvl w:val="0"/>
        <w:rPr>
          <w:szCs w:val="28"/>
          <w:lang w:eastAsia="ru-RU"/>
        </w:rPr>
      </w:pPr>
      <w:bookmarkStart w:id="6" w:name="_Toc71456050"/>
      <w:bookmarkStart w:id="7" w:name="_Toc83057038"/>
      <w:r w:rsidRPr="000F2819">
        <w:rPr>
          <w:szCs w:val="28"/>
          <w:lang w:eastAsia="ru-RU"/>
        </w:rPr>
        <w:t>РАСЧЕТ ТИХОХОДНОЙ ЦИЛИНДРИЧЕСКОЙ ПЕРЕДАЧИ</w:t>
      </w:r>
      <w:bookmarkEnd w:id="6"/>
      <w:bookmarkEnd w:id="7"/>
    </w:p>
    <w:p w14:paraId="4942AA57" w14:textId="77777777" w:rsidR="000F2819" w:rsidRPr="000F2819" w:rsidRDefault="000F2819" w:rsidP="000F2819">
      <w:pPr>
        <w:pStyle w:val="2"/>
        <w:rPr>
          <w:rFonts w:ascii="Times New Roman" w:eastAsiaTheme="minorEastAsia" w:hAnsi="Times New Roman" w:cs="Times New Roman"/>
          <w:color w:val="auto"/>
          <w:sz w:val="28"/>
          <w:szCs w:val="28"/>
          <w:lang w:eastAsia="ru-RU"/>
        </w:rPr>
      </w:pPr>
      <w:bookmarkStart w:id="8" w:name="_Toc68977862"/>
      <w:bookmarkStart w:id="9" w:name="_Toc70173198"/>
      <w:bookmarkStart w:id="10" w:name="_Toc71456051"/>
      <w:bookmarkStart w:id="11" w:name="_Toc83057039"/>
      <w:r w:rsidRPr="000F2819">
        <w:rPr>
          <w:rFonts w:ascii="Times New Roman" w:eastAsiaTheme="minorEastAsia" w:hAnsi="Times New Roman" w:cs="Times New Roman"/>
          <w:color w:val="auto"/>
          <w:sz w:val="28"/>
          <w:szCs w:val="28"/>
          <w:lang w:eastAsia="ru-RU"/>
        </w:rPr>
        <w:lastRenderedPageBreak/>
        <w:t xml:space="preserve">2.1 Выбор материала и термической обработки колеса и </w:t>
      </w:r>
      <w:bookmarkEnd w:id="8"/>
      <w:r w:rsidRPr="000F2819">
        <w:rPr>
          <w:rFonts w:ascii="Times New Roman" w:eastAsiaTheme="minorEastAsia" w:hAnsi="Times New Roman" w:cs="Times New Roman"/>
          <w:color w:val="auto"/>
          <w:sz w:val="28"/>
          <w:szCs w:val="28"/>
          <w:lang w:eastAsia="ru-RU"/>
        </w:rPr>
        <w:t>шестерни</w:t>
      </w:r>
      <w:bookmarkEnd w:id="9"/>
      <w:bookmarkEnd w:id="10"/>
      <w:bookmarkEnd w:id="11"/>
    </w:p>
    <w:p w14:paraId="1D8DB375" w14:textId="77777777" w:rsidR="000F2819" w:rsidRPr="000F2819" w:rsidRDefault="000F2819" w:rsidP="000F2819">
      <w:pPr>
        <w:pStyle w:val="aff0"/>
      </w:pPr>
      <w:r w:rsidRPr="000F2819">
        <w:t>Материалом для колеса и шестерни согласно [1, табл. 2.1] выбираем сталь 40Х</w:t>
      </w:r>
      <w:r w:rsidRPr="000F2819">
        <w:rPr>
          <w:lang w:val="en-US"/>
        </w:rPr>
        <w:t>H</w:t>
      </w:r>
      <w:r w:rsidRPr="000F2819">
        <w:t xml:space="preserve">, вариант термической обработки </w:t>
      </w:r>
      <w:r w:rsidRPr="000F2819">
        <w:rPr>
          <w:lang w:val="en-US"/>
        </w:rPr>
        <w:t>II</w:t>
      </w:r>
      <w:r w:rsidRPr="000F2819">
        <w:t>: для колеса – улучшение, НВ 269…302,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hAnsi="Cambria Math"/>
          </w:rPr>
          <m:t>=750 МПа</m:t>
        </m:r>
      </m:oMath>
      <w:r w:rsidRPr="000F2819">
        <w:rPr>
          <w:rFonts w:eastAsiaTheme="minorEastAsia"/>
        </w:rPr>
        <w:t>,</w:t>
      </w:r>
      <w:r w:rsidRPr="000F2819">
        <w:t xml:space="preserve"> для шестерни улучшение и закалка ТВЧ, Н</w:t>
      </w:r>
      <w:r w:rsidRPr="000F2819">
        <w:rPr>
          <w:lang w:val="en-US"/>
        </w:rPr>
        <w:t>RC</w:t>
      </w:r>
      <w:r w:rsidRPr="000F2819">
        <w:t xml:space="preserve"> 48…53,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hAnsi="Cambria Math"/>
          </w:rPr>
          <m:t>=750 МПа</m:t>
        </m:r>
      </m:oMath>
      <w:r w:rsidRPr="000F2819">
        <w:rPr>
          <w:rFonts w:eastAsiaTheme="minorEastAsia"/>
        </w:rPr>
        <w:t>.</w:t>
      </w:r>
    </w:p>
    <w:p w14:paraId="602A5FE6" w14:textId="77777777" w:rsidR="000F2819" w:rsidRPr="000F2819" w:rsidRDefault="000F2819" w:rsidP="000F2819">
      <w:pPr>
        <w:pStyle w:val="aff2"/>
        <w:spacing w:before="40"/>
        <w:ind w:firstLine="709"/>
        <w:jc w:val="both"/>
        <w:outlineLvl w:val="1"/>
        <w:rPr>
          <w:szCs w:val="28"/>
        </w:rPr>
      </w:pPr>
      <w:bookmarkStart w:id="12" w:name="_Toc68977863"/>
      <w:bookmarkStart w:id="13" w:name="_Toc70173199"/>
      <w:bookmarkStart w:id="14" w:name="_Toc71456052"/>
      <w:bookmarkStart w:id="15" w:name="_Toc83057040"/>
      <w:r w:rsidRPr="000F2819">
        <w:rPr>
          <w:szCs w:val="28"/>
        </w:rPr>
        <w:t>2.2 Определение допускаемых напряжений</w:t>
      </w:r>
      <w:bookmarkEnd w:id="12"/>
      <w:bookmarkEnd w:id="13"/>
      <w:bookmarkEnd w:id="14"/>
      <w:bookmarkEnd w:id="15"/>
    </w:p>
    <w:p w14:paraId="54ADF6EF" w14:textId="77777777" w:rsidR="000F2819" w:rsidRPr="000F2819" w:rsidRDefault="000F2819" w:rsidP="000F2819">
      <w:pPr>
        <w:pStyle w:val="aff0"/>
      </w:pPr>
      <w:r w:rsidRPr="000F2819">
        <w:t>Определяют допускаемые контактные напряжения и напряжения изгиба отдельно для колеса [</w:t>
      </w:r>
      <m:oMath>
        <m:r>
          <w:rPr>
            <w:rFonts w:ascii="Cambria Math" w:hAnsi="Cambria Math"/>
          </w:rPr>
          <m:t>σ</m:t>
        </m:r>
      </m:oMath>
      <w:r w:rsidRPr="000F2819">
        <w:t>]</w:t>
      </w:r>
      <w:r w:rsidRPr="000F2819">
        <w:rPr>
          <w:i/>
          <w:vertAlign w:val="subscript"/>
        </w:rPr>
        <w:t>Н2</w:t>
      </w:r>
      <w:r w:rsidRPr="000F2819">
        <w:t xml:space="preserve"> и [</w:t>
      </w:r>
      <m:oMath>
        <m:r>
          <w:rPr>
            <w:rFonts w:ascii="Cambria Math" w:hAnsi="Cambria Math"/>
          </w:rPr>
          <m:t>σ</m:t>
        </m:r>
      </m:oMath>
      <w:r w:rsidRPr="000F2819">
        <w:t>]</w:t>
      </w:r>
      <w:r w:rsidRPr="000F2819">
        <w:rPr>
          <w:i/>
          <w:vertAlign w:val="subscript"/>
          <w:lang w:val="en-US"/>
        </w:rPr>
        <w:t>F</w:t>
      </w:r>
      <w:r w:rsidRPr="000F2819">
        <w:rPr>
          <w:i/>
          <w:vertAlign w:val="subscript"/>
        </w:rPr>
        <w:t>2</w:t>
      </w:r>
      <w:r w:rsidRPr="000F2819">
        <w:t xml:space="preserve"> и шестерни [</w:t>
      </w:r>
      <m:oMath>
        <m:r>
          <w:rPr>
            <w:rFonts w:ascii="Cambria Math" w:hAnsi="Cambria Math"/>
          </w:rPr>
          <m:t>σ</m:t>
        </m:r>
      </m:oMath>
      <w:r w:rsidRPr="000F2819">
        <w:t>]</w:t>
      </w:r>
      <w:r w:rsidRPr="000F2819">
        <w:rPr>
          <w:i/>
          <w:vertAlign w:val="subscript"/>
        </w:rPr>
        <w:t>Н1</w:t>
      </w:r>
      <w:r w:rsidRPr="000F2819">
        <w:t xml:space="preserve"> и [</w:t>
      </w:r>
      <m:oMath>
        <m:r>
          <w:rPr>
            <w:rFonts w:ascii="Cambria Math" w:hAnsi="Cambria Math"/>
          </w:rPr>
          <m:t>σ</m:t>
        </m:r>
      </m:oMath>
      <w:r w:rsidRPr="000F2819">
        <w:t>]</w:t>
      </w:r>
      <w:r w:rsidRPr="000F2819">
        <w:rPr>
          <w:i/>
          <w:vertAlign w:val="subscript"/>
          <w:lang w:val="en-US"/>
        </w:rPr>
        <w:t>F</w:t>
      </w:r>
      <w:r w:rsidRPr="000F2819">
        <w:rPr>
          <w:i/>
          <w:vertAlign w:val="subscript"/>
        </w:rPr>
        <w:t>1</w:t>
      </w:r>
      <w:r w:rsidRPr="000F2819">
        <w:t>.</w:t>
      </w:r>
    </w:p>
    <w:p w14:paraId="30E71CBF" w14:textId="77777777" w:rsidR="000F2819" w:rsidRPr="000F2819" w:rsidRDefault="000F2819" w:rsidP="00B017CC">
      <w:pPr>
        <w:pStyle w:val="aff2"/>
        <w:numPr>
          <w:ilvl w:val="2"/>
          <w:numId w:val="3"/>
        </w:numPr>
        <w:spacing w:before="40"/>
        <w:ind w:left="0" w:firstLine="709"/>
        <w:jc w:val="both"/>
        <w:outlineLvl w:val="2"/>
        <w:rPr>
          <w:szCs w:val="28"/>
          <w:lang w:eastAsia="ru-RU"/>
        </w:rPr>
      </w:pPr>
      <w:bookmarkStart w:id="16" w:name="_Toc68977864"/>
      <w:bookmarkStart w:id="17" w:name="_Toc70173200"/>
      <w:bookmarkStart w:id="18" w:name="_Toc71456053"/>
      <w:bookmarkStart w:id="19" w:name="_Toc83057041"/>
      <w:r w:rsidRPr="000F2819">
        <w:rPr>
          <w:szCs w:val="28"/>
        </w:rPr>
        <w:t>Определение допускаемых напряжений для колеса</w:t>
      </w:r>
      <w:bookmarkEnd w:id="16"/>
      <w:bookmarkEnd w:id="17"/>
      <w:bookmarkEnd w:id="18"/>
      <w:bookmarkEnd w:id="19"/>
    </w:p>
    <w:p w14:paraId="2D4690C6" w14:textId="77777777" w:rsidR="000F2819" w:rsidRPr="000F2819" w:rsidRDefault="000F2819" w:rsidP="000F2819">
      <w:pPr>
        <w:pStyle w:val="aff0"/>
      </w:pPr>
      <w:r w:rsidRPr="000F2819">
        <w:t>Допускаемое контактное напряжение для колеса:</w:t>
      </w:r>
    </w:p>
    <w:p w14:paraId="072CB70D" w14:textId="77777777" w:rsidR="000F2819" w:rsidRPr="000F2819" w:rsidRDefault="000F2819" w:rsidP="000F2819">
      <w:pPr>
        <w:pStyle w:val="aff0"/>
        <w:ind w:firstLine="3261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[</m:t>
            </m:r>
            <m:r>
              <w:rPr>
                <w:rFonts w:ascii="Cambria Math" w:hAnsi="Cambria Math"/>
              </w:rPr>
              <m:t>σ</m:t>
            </m:r>
            <m:r>
              <m:rPr>
                <m:sty m:val="p"/>
              </m:rPr>
              <w:rPr>
                <w:rFonts w:ascii="Cambria Math" w:hAnsi="Cambria Math"/>
              </w:rPr>
              <m:t>]</m:t>
            </m:r>
          </m:e>
          <m:sub>
            <m:r>
              <w:rPr>
                <w:rFonts w:ascii="Cambria Math" w:hAnsi="Cambria Math"/>
              </w:rPr>
              <m:t>H2</m:t>
            </m:r>
          </m:sub>
        </m:sSub>
        <m: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lang w:val="en-US"/>
              </w:rPr>
              <m:t>HL</m:t>
            </m:r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eastAsia="Cambria Math" w:hAnsi="Cambria Math"/>
            <w:position w:val="2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[</m:t>
            </m:r>
            <m:r>
              <w:rPr>
                <w:rFonts w:ascii="Cambria Math" w:hAnsi="Cambria Math"/>
              </w:rPr>
              <m:t>σ</m:t>
            </m:r>
            <m:r>
              <m:rPr>
                <m:sty m:val="p"/>
              </m:rPr>
              <w:rPr>
                <w:rFonts w:ascii="Cambria Math" w:hAnsi="Cambria Math"/>
              </w:rPr>
              <m:t>]</m:t>
            </m:r>
          </m:e>
          <m:sub>
            <m:r>
              <w:rPr>
                <w:rFonts w:ascii="Cambria Math" w:hAnsi="Cambria Math"/>
              </w:rPr>
              <m:t>H02</m:t>
            </m:r>
          </m:sub>
        </m:sSub>
        <m:r>
          <w:rPr>
            <w:rFonts w:ascii="Cambria Math" w:hAnsi="Cambria Math"/>
          </w:rPr>
          <m:t>,</m:t>
        </m:r>
      </m:oMath>
      <w:r w:rsidRPr="000F2819">
        <w:rPr>
          <w:rFonts w:eastAsiaTheme="minorEastAsia"/>
        </w:rPr>
        <w:t xml:space="preserve">                                       (2.1)</w:t>
      </w:r>
    </w:p>
    <w:p w14:paraId="59772D43" w14:textId="77777777" w:rsidR="000F2819" w:rsidRPr="000F2819" w:rsidRDefault="000F2819" w:rsidP="000F2819">
      <w:pPr>
        <w:rPr>
          <w:rFonts w:cs="Times New Roman"/>
          <w:szCs w:val="28"/>
          <w:lang w:eastAsia="ru-RU"/>
        </w:rPr>
      </w:pPr>
      <w:r w:rsidRPr="000F2819">
        <w:rPr>
          <w:rFonts w:cs="Times New Roman"/>
          <w:szCs w:val="28"/>
          <w:lang w:eastAsia="ru-RU"/>
        </w:rPr>
        <w:t xml:space="preserve">где </w:t>
      </w:r>
      <w:r w:rsidRPr="000F2819">
        <w:rPr>
          <w:rFonts w:cs="Times New Roman"/>
          <w:i/>
          <w:szCs w:val="28"/>
          <w:lang w:val="en-US" w:eastAsia="ru-RU"/>
        </w:rPr>
        <w:t>K</w:t>
      </w:r>
      <w:r w:rsidRPr="000F2819">
        <w:rPr>
          <w:rFonts w:cs="Times New Roman"/>
          <w:i/>
          <w:szCs w:val="28"/>
          <w:vertAlign w:val="subscript"/>
          <w:lang w:val="en-US" w:eastAsia="ru-RU"/>
        </w:rPr>
        <w:t>HL</w:t>
      </w:r>
      <w:r w:rsidRPr="000F2819">
        <w:rPr>
          <w:rFonts w:cs="Times New Roman"/>
          <w:i/>
          <w:szCs w:val="28"/>
          <w:lang w:eastAsia="ru-RU"/>
        </w:rPr>
        <w:t xml:space="preserve"> </w:t>
      </w:r>
      <w:r w:rsidRPr="000F2819">
        <w:rPr>
          <w:rFonts w:cs="Times New Roman"/>
          <w:szCs w:val="28"/>
          <w:lang w:eastAsia="ru-RU"/>
        </w:rPr>
        <w:t>– коэффициент долговечности;</w:t>
      </w:r>
    </w:p>
    <w:p w14:paraId="4C103E61" w14:textId="77777777" w:rsidR="000F2819" w:rsidRPr="000F2819" w:rsidRDefault="000F2819" w:rsidP="000F2819">
      <w:pPr>
        <w:ind w:left="426"/>
        <w:rPr>
          <w:rFonts w:cs="Times New Roman"/>
          <w:szCs w:val="28"/>
        </w:rPr>
      </w:pPr>
      <w:r w:rsidRPr="000F2819">
        <w:rPr>
          <w:rFonts w:cs="Times New Roman"/>
          <w:szCs w:val="28"/>
        </w:rPr>
        <w:t>[</w:t>
      </w:r>
      <m:oMath>
        <m:r>
          <w:rPr>
            <w:rFonts w:ascii="Cambria Math" w:hAnsi="Cambria Math" w:cs="Times New Roman"/>
            <w:szCs w:val="28"/>
          </w:rPr>
          <m:t>σ</m:t>
        </m:r>
      </m:oMath>
      <w:r w:rsidRPr="000F2819">
        <w:rPr>
          <w:rFonts w:cs="Times New Roman"/>
          <w:szCs w:val="28"/>
        </w:rPr>
        <w:t>]</w:t>
      </w:r>
      <w:r w:rsidRPr="000F2819">
        <w:rPr>
          <w:rFonts w:cs="Times New Roman"/>
          <w:i/>
          <w:szCs w:val="28"/>
          <w:vertAlign w:val="subscript"/>
        </w:rPr>
        <w:t>Н02</w:t>
      </w:r>
      <w:r w:rsidRPr="000F2819">
        <w:rPr>
          <w:rFonts w:cs="Times New Roman"/>
          <w:szCs w:val="28"/>
        </w:rPr>
        <w:t xml:space="preserve"> – исходное допускаемое контактное напряжение;</w:t>
      </w:r>
    </w:p>
    <w:p w14:paraId="2635DD51" w14:textId="77777777" w:rsidR="000F2819" w:rsidRPr="000F2819" w:rsidRDefault="000F2819" w:rsidP="000F2819">
      <w:pPr>
        <w:ind w:firstLine="709"/>
        <w:rPr>
          <w:rFonts w:eastAsiaTheme="minorEastAsia" w:cs="Times New Roman"/>
          <w:szCs w:val="28"/>
        </w:rPr>
      </w:pPr>
      <w:r w:rsidRPr="000F2819">
        <w:rPr>
          <w:rFonts w:cs="Times New Roman"/>
          <w:szCs w:val="28"/>
        </w:rPr>
        <w:t>Исходное допускаемое контактное напряжение, принимаем согласно [1, табл. 2.1</w:t>
      </w:r>
      <w:r w:rsidRPr="000F2819">
        <w:rPr>
          <w:rFonts w:cs="Times New Roman"/>
          <w:szCs w:val="28"/>
          <w:lang w:val="en-US"/>
        </w:rPr>
        <w:t>]</w:t>
      </w:r>
      <w:r w:rsidRPr="000F2819">
        <w:rPr>
          <w:rFonts w:cs="Times New Roman"/>
          <w:szCs w:val="28"/>
        </w:rPr>
        <w:t xml:space="preserve"> </w:t>
      </w:r>
    </w:p>
    <w:p w14:paraId="7B782A3D" w14:textId="77777777" w:rsidR="000F2819" w:rsidRPr="000F2819" w:rsidRDefault="00697AD4" w:rsidP="000F2819">
      <w:pPr>
        <w:ind w:firstLine="1276"/>
        <w:jc w:val="left"/>
        <w:rPr>
          <w:rFonts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[</m:t>
            </m:r>
            <m:r>
              <w:rPr>
                <w:rFonts w:ascii="Cambria Math" w:hAnsi="Cambria Math" w:cs="Times New Roman"/>
                <w:szCs w:val="28"/>
              </w:rPr>
              <m:t>σ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]</m:t>
            </m:r>
          </m:e>
          <m:sub>
            <m:r>
              <w:rPr>
                <w:rFonts w:ascii="Cambria Math" w:hAnsi="Cambria Math" w:cs="Times New Roman"/>
                <w:szCs w:val="28"/>
              </w:rPr>
              <m:t>H02</m:t>
            </m:r>
          </m:sub>
        </m:sSub>
        <m:r>
          <w:rPr>
            <w:rFonts w:ascii="Cambria Math" w:hAnsi="Cambria Math" w:cs="Times New Roman"/>
            <w:szCs w:val="28"/>
          </w:rPr>
          <m:t>=1,8</m:t>
        </m:r>
        <m:r>
          <m:rPr>
            <m:sty m:val="p"/>
          </m:rPr>
          <w:rPr>
            <w:rFonts w:ascii="Cambria Math" w:eastAsia="Cambria Math" w:hAnsi="Cambria Math" w:cs="Times New Roman"/>
            <w:position w:val="2"/>
            <w:szCs w:val="28"/>
          </w:rPr>
          <m:t>∙</m:t>
        </m:r>
        <m:sSub>
          <m:sSubPr>
            <m:ctrlPr>
              <w:rPr>
                <w:rFonts w:ascii="Cambria Math" w:eastAsia="Cambria Math" w:hAnsi="Cambria Math" w:cs="Times New Roman"/>
                <w:position w:val="2"/>
                <w:szCs w:val="28"/>
                <w:lang w:val="en-US"/>
              </w:rPr>
            </m:ctrlPr>
          </m:sSubPr>
          <m:e>
            <m:r>
              <w:rPr>
                <w:rFonts w:ascii="Cambria Math" w:eastAsia="Cambria Math" w:hAnsi="Cambria Math" w:cs="Times New Roman"/>
                <w:position w:val="2"/>
                <w:szCs w:val="28"/>
              </w:rPr>
              <m:t>НВ</m:t>
            </m:r>
          </m:e>
          <m:sub>
            <m:r>
              <w:rPr>
                <w:rFonts w:ascii="Cambria Math" w:eastAsia="Cambria Math" w:hAnsi="Cambria Math" w:cs="Times New Roman"/>
                <w:position w:val="2"/>
                <w:szCs w:val="28"/>
              </w:rPr>
              <m:t>ср</m:t>
            </m:r>
          </m:sub>
        </m:sSub>
        <m:r>
          <w:rPr>
            <w:rFonts w:ascii="Cambria Math" w:eastAsia="Cambria Math" w:hAnsi="Cambria Math" w:cs="Times New Roman"/>
            <w:position w:val="2"/>
            <w:szCs w:val="28"/>
          </w:rPr>
          <m:t>+67=</m:t>
        </m:r>
        <m:r>
          <w:rPr>
            <w:rFonts w:ascii="Cambria Math" w:hAnsi="Cambria Math" w:cs="Times New Roman"/>
            <w:szCs w:val="28"/>
          </w:rPr>
          <m:t>1,8</m:t>
        </m:r>
        <m:r>
          <m:rPr>
            <m:sty m:val="p"/>
          </m:rPr>
          <w:rPr>
            <w:rFonts w:ascii="Cambria Math" w:eastAsia="Cambria Math" w:hAnsi="Cambria Math" w:cs="Times New Roman"/>
            <w:position w:val="2"/>
            <w:szCs w:val="28"/>
          </w:rPr>
          <m:t>∙</m:t>
        </m:r>
        <m:r>
          <w:rPr>
            <w:rFonts w:ascii="Cambria Math" w:eastAsia="Cambria Math" w:hAnsi="Cambria Math" w:cs="Times New Roman"/>
            <w:position w:val="2"/>
            <w:szCs w:val="28"/>
          </w:rPr>
          <m:t xml:space="preserve">285,5+67=580,9 </m:t>
        </m:r>
        <m:r>
          <m:rPr>
            <m:sty m:val="p"/>
          </m:rPr>
          <w:rPr>
            <w:rFonts w:ascii="Cambria Math" w:hAnsi="Cambria Math" w:cs="Times New Roman"/>
            <w:szCs w:val="28"/>
          </w:rPr>
          <m:t>[МПа</m:t>
        </m:r>
        <m:r>
          <w:rPr>
            <w:rFonts w:ascii="Cambria Math" w:hAnsi="Cambria Math" w:cs="Times New Roman"/>
            <w:szCs w:val="28"/>
          </w:rPr>
          <m:t xml:space="preserve">]   </m:t>
        </m:r>
      </m:oMath>
      <w:r w:rsidR="000F2819" w:rsidRPr="000F2819">
        <w:rPr>
          <w:rFonts w:eastAsiaTheme="minorEastAsia" w:cs="Times New Roman"/>
          <w:szCs w:val="28"/>
        </w:rPr>
        <w:t xml:space="preserve">    (2.2)</w:t>
      </w:r>
    </w:p>
    <w:p w14:paraId="4BF960BE" w14:textId="77777777" w:rsidR="000F2819" w:rsidRPr="000F2819" w:rsidRDefault="000F2819" w:rsidP="000F2819">
      <w:pPr>
        <w:pStyle w:val="aff0"/>
      </w:pPr>
      <w:r w:rsidRPr="000F2819">
        <w:t>Коэффициент долговечности: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8647"/>
        <w:gridCol w:w="1129"/>
      </w:tblGrid>
      <w:tr w:rsidR="000F2819" w:rsidRPr="000F2819" w14:paraId="6D506435" w14:textId="77777777" w:rsidTr="0039618F"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39013928" w14:textId="77777777" w:rsidR="000F2819" w:rsidRPr="000F2819" w:rsidRDefault="00697AD4" w:rsidP="0039618F">
            <w:pPr>
              <w:rPr>
                <w:rFonts w:eastAsiaTheme="minorEastAsia" w:cs="Times New Roman"/>
                <w:szCs w:val="28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8"/>
                        <w:lang w:val="en-US" w:eastAsia="ru-RU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  <w:lang w:val="en-US" w:eastAsia="ru-RU"/>
                      </w:rPr>
                      <m:t>HL2</m:t>
                    </m:r>
                  </m:sub>
                </m:sSub>
                <m:r>
                  <w:rPr>
                    <w:rFonts w:ascii="Cambria Math" w:hAnsi="Cambria Math" w:cs="Times New Roman"/>
                    <w:szCs w:val="28"/>
                    <w:lang w:val="en-US" w:eastAsia="ru-RU"/>
                  </w:rPr>
                  <m:t>=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en-US" w:eastAsia="ru-RU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Cs w:val="28"/>
                        <w:lang w:val="en-US" w:eastAsia="ru-RU"/>
                      </w:rPr>
                      <m:t>6</m:t>
                    </m:r>
                  </m:deg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  <w:lang w:val="en-US" w:eastAsia="ru-RU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8"/>
                                <w:lang w:val="en-US"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8"/>
                                <w:lang w:val="en-US" w:eastAsia="ru-RU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8"/>
                                <w:lang w:val="en-US" w:eastAsia="ru-RU"/>
                              </w:rPr>
                              <m:t>H02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8"/>
                                <w:lang w:val="en-US"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8"/>
                                <w:lang w:val="en-US" w:eastAsia="ru-RU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8"/>
                                <w:lang w:val="en-US" w:eastAsia="ru-RU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rad>
                <m:r>
                  <w:rPr>
                    <w:rFonts w:ascii="Cambria Math" w:eastAsiaTheme="minorEastAsia" w:hAnsi="Cambria Math" w:cs="Times New Roman"/>
                    <w:szCs w:val="28"/>
                    <w:lang w:val="en-US" w:eastAsia="ru-RU"/>
                  </w:rPr>
                  <m:t>,</m:t>
                </m:r>
              </m:oMath>
            </m:oMathPara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7EFA8F17" w14:textId="77777777" w:rsidR="000F2819" w:rsidRPr="000F2819" w:rsidRDefault="000F2819" w:rsidP="0039618F">
            <w:pPr>
              <w:rPr>
                <w:rFonts w:cs="Times New Roman"/>
                <w:szCs w:val="28"/>
                <w:lang w:eastAsia="ru-RU"/>
              </w:rPr>
            </w:pPr>
            <w:r w:rsidRPr="000F2819">
              <w:rPr>
                <w:rFonts w:eastAsiaTheme="minorEastAsia" w:cs="Times New Roman"/>
                <w:szCs w:val="28"/>
              </w:rPr>
              <w:t xml:space="preserve">  (2.</w:t>
            </w:r>
            <w:r w:rsidRPr="000F2819">
              <w:rPr>
                <w:rFonts w:eastAsiaTheme="minorEastAsia" w:cs="Times New Roman"/>
                <w:szCs w:val="28"/>
                <w:lang w:val="en-US"/>
              </w:rPr>
              <w:t>3</w:t>
            </w:r>
            <w:r w:rsidRPr="000F2819">
              <w:rPr>
                <w:rFonts w:eastAsiaTheme="minorEastAsia" w:cs="Times New Roman"/>
                <w:szCs w:val="28"/>
              </w:rPr>
              <w:t>)</w:t>
            </w:r>
          </w:p>
        </w:tc>
      </w:tr>
    </w:tbl>
    <w:p w14:paraId="40213306" w14:textId="77777777" w:rsidR="000F2819" w:rsidRPr="000F2819" w:rsidRDefault="000F2819" w:rsidP="000F2819">
      <w:pPr>
        <w:rPr>
          <w:rFonts w:eastAsiaTheme="minorEastAsia" w:cs="Times New Roman"/>
          <w:position w:val="2"/>
          <w:szCs w:val="28"/>
        </w:rPr>
      </w:pPr>
      <w:r w:rsidRPr="000F2819">
        <w:rPr>
          <w:rFonts w:cs="Times New Roman"/>
          <w:szCs w:val="28"/>
          <w:lang w:eastAsia="ru-RU"/>
        </w:rPr>
        <w:t xml:space="preserve">где </w:t>
      </w:r>
      <w:r w:rsidRPr="000F2819">
        <w:rPr>
          <w:rFonts w:cs="Times New Roman"/>
          <w:i/>
          <w:szCs w:val="28"/>
          <w:lang w:val="en-US" w:eastAsia="ru-RU"/>
        </w:rPr>
        <w:t>N</w:t>
      </w:r>
      <w:r w:rsidRPr="000F2819">
        <w:rPr>
          <w:rFonts w:cs="Times New Roman"/>
          <w:i/>
          <w:szCs w:val="28"/>
          <w:vertAlign w:val="subscript"/>
          <w:lang w:val="en-US" w:eastAsia="ru-RU"/>
        </w:rPr>
        <w:t>H</w:t>
      </w:r>
      <w:r w:rsidRPr="000F2819">
        <w:rPr>
          <w:rFonts w:cs="Times New Roman"/>
          <w:i/>
          <w:szCs w:val="28"/>
          <w:vertAlign w:val="subscript"/>
          <w:lang w:eastAsia="ru-RU"/>
        </w:rPr>
        <w:t>02</w:t>
      </w:r>
      <w:r w:rsidRPr="000F2819">
        <w:rPr>
          <w:rFonts w:cs="Times New Roman"/>
          <w:szCs w:val="28"/>
          <w:lang w:eastAsia="ru-RU"/>
        </w:rPr>
        <w:t xml:space="preserve"> – число циклов перемены напряжений;</w:t>
      </w:r>
    </w:p>
    <w:p w14:paraId="54AF4B10" w14:textId="77777777" w:rsidR="000F2819" w:rsidRPr="000F2819" w:rsidRDefault="000F2819" w:rsidP="000F2819">
      <w:pPr>
        <w:ind w:firstLine="426"/>
        <w:rPr>
          <w:rFonts w:cs="Times New Roman"/>
          <w:szCs w:val="28"/>
          <w:lang w:eastAsia="ru-RU"/>
        </w:rPr>
      </w:pPr>
      <w:r w:rsidRPr="000F2819">
        <w:rPr>
          <w:rFonts w:cs="Times New Roman"/>
          <w:i/>
          <w:szCs w:val="28"/>
          <w:lang w:val="en-US" w:eastAsia="ru-RU"/>
        </w:rPr>
        <w:t>N</w:t>
      </w:r>
      <w:r w:rsidRPr="000F2819">
        <w:rPr>
          <w:rFonts w:cs="Times New Roman"/>
          <w:i/>
          <w:szCs w:val="28"/>
          <w:vertAlign w:val="subscript"/>
          <w:lang w:eastAsia="ru-RU"/>
        </w:rPr>
        <w:t>2</w:t>
      </w:r>
      <w:r w:rsidRPr="000F2819">
        <w:rPr>
          <w:rFonts w:cs="Times New Roman"/>
          <w:szCs w:val="28"/>
          <w:lang w:eastAsia="ru-RU"/>
        </w:rPr>
        <w:t xml:space="preserve"> – общее число циклов перемены напряжений;</w:t>
      </w:r>
    </w:p>
    <w:p w14:paraId="63DF9581" w14:textId="77777777" w:rsidR="000F2819" w:rsidRPr="000F2819" w:rsidRDefault="000F2819" w:rsidP="000F2819">
      <w:pPr>
        <w:ind w:firstLine="709"/>
        <w:rPr>
          <w:rFonts w:cs="Times New Roman"/>
          <w:szCs w:val="28"/>
          <w:lang w:eastAsia="ru-RU"/>
        </w:rPr>
      </w:pPr>
      <w:r w:rsidRPr="000F2819">
        <w:rPr>
          <w:rFonts w:cs="Times New Roman"/>
          <w:szCs w:val="28"/>
          <w:lang w:eastAsia="ru-RU"/>
        </w:rPr>
        <w:t>Число циклов перемены напряжений,</w:t>
      </w:r>
      <w:r w:rsidRPr="000F2819">
        <w:rPr>
          <w:rFonts w:cs="Times New Roman"/>
          <w:szCs w:val="28"/>
          <w:vertAlign w:val="subscript"/>
          <w:lang w:eastAsia="ru-RU"/>
        </w:rPr>
        <w:t xml:space="preserve"> </w:t>
      </w:r>
      <w:r w:rsidRPr="000F2819">
        <w:rPr>
          <w:rFonts w:cs="Times New Roman"/>
          <w:szCs w:val="28"/>
          <w:lang w:eastAsia="ru-RU"/>
        </w:rPr>
        <w:t>принимаем согласно [1, рис 2,1]:</w:t>
      </w:r>
    </w:p>
    <w:p w14:paraId="137756E6" w14:textId="77777777" w:rsidR="000F2819" w:rsidRPr="000F2819" w:rsidRDefault="00697AD4" w:rsidP="000F2819">
      <w:pPr>
        <w:ind w:firstLine="709"/>
        <w:rPr>
          <w:rFonts w:cs="Times New Roman"/>
          <w:szCs w:val="28"/>
          <w:lang w:val="en-US" w:eastAsia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en-US" w:eastAsia="ru-RU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en-US" w:eastAsia="ru-RU"/>
                </w:rPr>
                <m:t>H02</m:t>
              </m:r>
            </m:sub>
          </m:sSub>
          <m:r>
            <w:rPr>
              <w:rFonts w:ascii="Cambria Math" w:hAnsi="Cambria Math" w:cs="Times New Roman"/>
              <w:szCs w:val="28"/>
              <w:lang w:eastAsia="ru-RU"/>
            </w:rPr>
            <m:t>=23</m:t>
          </m:r>
          <m:r>
            <m:rPr>
              <m:sty m:val="p"/>
            </m:rPr>
            <w:rPr>
              <w:rFonts w:ascii="Cambria Math" w:eastAsia="Cambria Math" w:hAnsi="Cambria Math" w:cs="Times New Roman"/>
              <w:position w:val="2"/>
              <w:szCs w:val="28"/>
              <w:lang w:val="en-US"/>
            </w:rPr>
            <m:t>∙</m:t>
          </m:r>
          <m:sSup>
            <m:sSupPr>
              <m:ctrlPr>
                <w:rPr>
                  <w:rFonts w:ascii="Cambria Math" w:eastAsia="Cambria Math" w:hAnsi="Cambria Math" w:cs="Times New Roman"/>
                  <w:position w:val="2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Cambria Math" w:hAnsi="Cambria Math" w:cs="Times New Roman"/>
                  <w:position w:val="2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eastAsia="Cambria Math" w:hAnsi="Cambria Math" w:cs="Times New Roman"/>
                  <w:position w:val="2"/>
                  <w:szCs w:val="28"/>
                  <w:lang w:val="en-US"/>
                </w:rPr>
                <m:t>6</m:t>
              </m:r>
            </m:sup>
          </m:sSup>
        </m:oMath>
      </m:oMathPara>
    </w:p>
    <w:p w14:paraId="644D71A5" w14:textId="77777777" w:rsidR="000F2819" w:rsidRPr="000F2819" w:rsidRDefault="000F2819" w:rsidP="000F2819">
      <w:pPr>
        <w:ind w:firstLine="709"/>
        <w:rPr>
          <w:rFonts w:cs="Times New Roman"/>
          <w:szCs w:val="28"/>
          <w:lang w:val="en-US" w:eastAsia="ru-RU"/>
        </w:rPr>
      </w:pPr>
      <w:r w:rsidRPr="000F2819">
        <w:rPr>
          <w:rFonts w:eastAsiaTheme="minorEastAsia" w:cs="Times New Roman"/>
          <w:position w:val="2"/>
          <w:szCs w:val="28"/>
        </w:rPr>
        <w:t>Угловая скорость колеса</w:t>
      </w:r>
      <w:r w:rsidRPr="000F2819">
        <w:rPr>
          <w:rFonts w:eastAsiaTheme="minorEastAsia" w:cs="Times New Roman"/>
          <w:position w:val="2"/>
          <w:szCs w:val="28"/>
          <w:lang w:val="en-US"/>
        </w:rPr>
        <w:t>: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8642"/>
        <w:gridCol w:w="851"/>
      </w:tblGrid>
      <w:tr w:rsidR="000F2819" w:rsidRPr="000F2819" w14:paraId="329E9013" w14:textId="77777777" w:rsidTr="0039618F">
        <w:tc>
          <w:tcPr>
            <w:tcW w:w="8642" w:type="dxa"/>
          </w:tcPr>
          <w:p w14:paraId="0A0DBAB6" w14:textId="33499269" w:rsidR="000F2819" w:rsidRPr="000F2819" w:rsidRDefault="00697AD4" w:rsidP="0039618F">
            <w:pPr>
              <w:rPr>
                <w:rFonts w:eastAsiaTheme="minorEastAsia" w:cs="Times New Roman"/>
                <w:szCs w:val="28"/>
                <w:lang w:val="en-US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Times New Roman"/>
                        <w:position w:val="2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  <w:position w:val="2"/>
                        <w:szCs w:val="28"/>
                        <w:lang w:val="en-US"/>
                      </w:rPr>
                      <m:t>ω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position w:val="2"/>
                        <w:szCs w:val="28"/>
                        <w:lang w:val="en-US"/>
                      </w:rPr>
                      <m:t>2т</m:t>
                    </m:r>
                  </m:sub>
                </m:sSub>
                <m:r>
                  <w:rPr>
                    <w:rFonts w:ascii="Cambria Math" w:hAnsi="Cambria Math" w:cs="Times New Roman"/>
                    <w:szCs w:val="28"/>
                    <w:lang w:val="en-US" w:eastAsia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en-US"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Cs w:val="28"/>
                        <w:lang w:val="en-US" w:eastAsia="ru-RU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  <w:position w:val="2"/>
                        <w:szCs w:val="28"/>
                        <w:lang w:val="en-US"/>
                      </w:rPr>
                      <m:t>∙π∙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  <w:lang w:val="en-US" w:bidi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8"/>
                            <w:lang w:val="en-US" w:bidi="ru-RU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8"/>
                            <w:lang w:bidi="ru-RU"/>
                          </w:rPr>
                          <m:t>вых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Cs w:val="28"/>
                        <w:lang w:val="en-US" w:eastAsia="ru-RU"/>
                      </w:rPr>
                      <m:t>60</m:t>
                    </m:r>
                  </m:den>
                </m:f>
                <m:r>
                  <w:rPr>
                    <w:rFonts w:ascii="Cambria Math" w:hAnsi="Cambria Math" w:cs="Times New Roman"/>
                    <w:szCs w:val="28"/>
                    <w:lang w:val="en-US" w:eastAsia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en-US"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Cs w:val="28"/>
                        <w:lang w:val="en-US" w:eastAsia="ru-RU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  <w:position w:val="2"/>
                        <w:szCs w:val="28"/>
                        <w:lang w:val="en-US"/>
                      </w:rPr>
                      <m:t>∙π∙104,174</m:t>
                    </m:r>
                  </m:num>
                  <m:den>
                    <m:r>
                      <w:rPr>
                        <w:rFonts w:ascii="Cambria Math" w:hAnsi="Cambria Math" w:cs="Times New Roman"/>
                        <w:szCs w:val="28"/>
                        <w:lang w:val="en-US" w:eastAsia="ru-RU"/>
                      </w:rPr>
                      <m:t>60</m:t>
                    </m:r>
                  </m:den>
                </m:f>
                <m:r>
                  <w:rPr>
                    <w:rFonts w:ascii="Cambria Math" w:hAnsi="Cambria Math" w:cs="Times New Roman"/>
                    <w:szCs w:val="28"/>
                    <w:lang w:val="en-US" w:eastAsia="ru-RU"/>
                  </w:rPr>
                  <m:t xml:space="preserve">=10,909 </m:t>
                </m:r>
                <m:r>
                  <w:rPr>
                    <w:rFonts w:ascii="Cambria Math" w:eastAsiaTheme="minorEastAsia" w:hAnsi="Cambria Math" w:cs="Times New Roman"/>
                    <w:szCs w:val="28"/>
                    <w:lang w:val="en-US" w:eastAsia="ru-RU"/>
                  </w:rPr>
                  <m:t>[рад/c]</m:t>
                </m:r>
              </m:oMath>
            </m:oMathPara>
          </w:p>
        </w:tc>
        <w:tc>
          <w:tcPr>
            <w:tcW w:w="851" w:type="dxa"/>
          </w:tcPr>
          <w:p w14:paraId="4BC07D95" w14:textId="77777777" w:rsidR="000F2819" w:rsidRPr="000F2819" w:rsidRDefault="000F2819" w:rsidP="0039618F">
            <w:pPr>
              <w:rPr>
                <w:rFonts w:eastAsiaTheme="minorEastAsia" w:cs="Times New Roman"/>
                <w:position w:val="2"/>
                <w:szCs w:val="28"/>
                <w:lang w:val="en-US"/>
              </w:rPr>
            </w:pPr>
            <w:r w:rsidRPr="000F2819">
              <w:rPr>
                <w:rFonts w:eastAsiaTheme="minorEastAsia" w:cs="Times New Roman"/>
                <w:szCs w:val="28"/>
              </w:rPr>
              <w:t xml:space="preserve"> (2.</w:t>
            </w:r>
            <w:r w:rsidRPr="000F2819">
              <w:rPr>
                <w:rFonts w:eastAsiaTheme="minorEastAsia" w:cs="Times New Roman"/>
                <w:szCs w:val="28"/>
                <w:lang w:val="en-US"/>
              </w:rPr>
              <w:t>4</w:t>
            </w:r>
            <w:r w:rsidRPr="000F2819">
              <w:rPr>
                <w:rFonts w:eastAsiaTheme="minorEastAsia" w:cs="Times New Roman"/>
                <w:szCs w:val="28"/>
              </w:rPr>
              <w:t>)</w:t>
            </w:r>
          </w:p>
        </w:tc>
      </w:tr>
    </w:tbl>
    <w:p w14:paraId="080A05AB" w14:textId="2E929411" w:rsidR="000F2819" w:rsidRPr="000F2819" w:rsidRDefault="00697AD4" w:rsidP="000F2819">
      <w:pPr>
        <w:ind w:right="-1" w:firstLine="709"/>
        <w:rPr>
          <w:rFonts w:eastAsiaTheme="minorEastAsia" w:cs="Times New Roman"/>
          <w:position w:val="2"/>
          <w:szCs w:val="28"/>
          <w:lang w:val="en-US"/>
        </w:rPr>
      </w:pPr>
      <m:oMath>
        <m:sSub>
          <m:sSubPr>
            <m:ctrlPr>
              <w:rPr>
                <w:rStyle w:val="aff1"/>
                <w:rFonts w:ascii="Cambria Math" w:hAnsi="Cambria Math"/>
                <w:i/>
              </w:rPr>
            </m:ctrlPr>
          </m:sSubPr>
          <m:e>
            <m:r>
              <w:rPr>
                <w:rStyle w:val="aff1"/>
                <w:rFonts w:ascii="Cambria Math" w:hAnsi="Cambria Math"/>
              </w:rPr>
              <m:t>N</m:t>
            </m:r>
          </m:e>
          <m:sub>
            <m:r>
              <w:rPr>
                <w:rStyle w:val="aff1"/>
                <w:rFonts w:ascii="Cambria Math" w:hAnsi="Cambria Math"/>
              </w:rPr>
              <m:t>2</m:t>
            </m:r>
          </m:sub>
        </m:sSub>
        <m:r>
          <w:rPr>
            <w:rStyle w:val="aff1"/>
            <w:rFonts w:ascii="Cambria Math" w:hAnsi="Cambria Math"/>
          </w:rPr>
          <m:t>=573</m:t>
        </m:r>
        <m:r>
          <m:rPr>
            <m:sty m:val="p"/>
          </m:rPr>
          <w:rPr>
            <w:rStyle w:val="aff1"/>
            <w:rFonts w:ascii="Cambria Math" w:hAnsi="Cambria Math"/>
          </w:rPr>
          <m:t>∙</m:t>
        </m:r>
        <m:sSub>
          <m:sSubPr>
            <m:ctrlPr>
              <w:rPr>
                <w:rStyle w:val="aff1"/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Style w:val="aff1"/>
                <w:rFonts w:ascii="Cambria Math" w:hAnsi="Cambria Math"/>
              </w:rPr>
              <m:t>ω</m:t>
            </m:r>
          </m:e>
          <m:sub>
            <m:r>
              <w:rPr>
                <w:rStyle w:val="aff1"/>
                <w:rFonts w:ascii="Cambria Math" w:hAnsi="Cambria Math"/>
              </w:rPr>
              <m:t>2т</m:t>
            </m:r>
          </m:sub>
        </m:sSub>
        <m:r>
          <m:rPr>
            <m:sty m:val="p"/>
          </m:rPr>
          <w:rPr>
            <w:rStyle w:val="aff1"/>
            <w:rFonts w:ascii="Cambria Math" w:hAnsi="Cambria Math"/>
          </w:rPr>
          <m:t>∙</m:t>
        </m:r>
        <m:sSub>
          <m:sSubPr>
            <m:ctrlPr>
              <w:rPr>
                <w:rStyle w:val="aff1"/>
                <w:rFonts w:ascii="Cambria Math" w:hAnsi="Cambria Math"/>
              </w:rPr>
            </m:ctrlPr>
          </m:sSubPr>
          <m:e>
            <m:r>
              <w:rPr>
                <w:rStyle w:val="aff1"/>
                <w:rFonts w:ascii="Cambria Math" w:hAnsi="Cambria Math"/>
              </w:rPr>
              <m:t>L</m:t>
            </m:r>
          </m:e>
          <m:sub>
            <m:r>
              <w:rPr>
                <w:rStyle w:val="aff1"/>
                <w:rFonts w:ascii="Cambria Math" w:hAnsi="Cambria Math"/>
              </w:rPr>
              <m:t>h</m:t>
            </m:r>
          </m:sub>
        </m:sSub>
        <m:r>
          <w:rPr>
            <w:rStyle w:val="aff1"/>
            <w:rFonts w:ascii="Cambria Math" w:hAnsi="Cambria Math"/>
          </w:rPr>
          <m:t>=573</m:t>
        </m:r>
        <m:r>
          <m:rPr>
            <m:sty m:val="p"/>
          </m:rPr>
          <w:rPr>
            <w:rStyle w:val="aff1"/>
            <w:rFonts w:ascii="Cambria Math" w:hAnsi="Cambria Math"/>
          </w:rPr>
          <m:t>∙10,909∙24000=1,5∙</m:t>
        </m:r>
        <m:sSup>
          <m:sSupPr>
            <m:ctrlPr>
              <w:rPr>
                <w:rStyle w:val="aff1"/>
                <w:rFonts w:ascii="Cambria Math" w:hAnsi="Cambria Math"/>
              </w:rPr>
            </m:ctrlPr>
          </m:sSupPr>
          <m:e>
            <m:r>
              <w:rPr>
                <w:rStyle w:val="aff1"/>
                <w:rFonts w:ascii="Cambria Math" w:hAnsi="Cambria Math"/>
              </w:rPr>
              <m:t>10</m:t>
            </m:r>
          </m:e>
          <m:sup>
            <m:r>
              <w:rPr>
                <w:rStyle w:val="aff1"/>
                <w:rFonts w:ascii="Cambria Math" w:hAnsi="Cambria Math"/>
              </w:rPr>
              <m:t>8</m:t>
            </m:r>
          </m:sup>
        </m:sSup>
        <m:r>
          <w:rPr>
            <w:rStyle w:val="aff1"/>
            <w:rFonts w:ascii="Cambria Math" w:hAnsi="Cambria Math"/>
          </w:rPr>
          <m:t xml:space="preserve">      </m:t>
        </m:r>
        <m:r>
          <w:rPr>
            <w:rFonts w:ascii="Cambria Math" w:eastAsiaTheme="minorEastAsia" w:hAnsi="Cambria Math" w:cs="Times New Roman"/>
            <w:position w:val="2"/>
            <w:szCs w:val="28"/>
            <w:lang w:val="en-US"/>
          </w:rPr>
          <m:t xml:space="preserve">              </m:t>
        </m:r>
        <m:r>
          <m:rPr>
            <m:sty m:val="p"/>
          </m:rPr>
          <w:rPr>
            <w:rFonts w:ascii="Cambria Math" w:eastAsiaTheme="minorEastAsia" w:hAnsi="Cambria Math" w:cs="Times New Roman"/>
            <w:szCs w:val="28"/>
          </w:rPr>
          <m:t>(2.</m:t>
        </m:r>
        <m:r>
          <m:rPr>
            <m:sty m:val="p"/>
          </m:rPr>
          <w:rPr>
            <w:rFonts w:ascii="Cambria Math" w:eastAsiaTheme="minorEastAsia" w:hAnsi="Cambria Math" w:cs="Times New Roman"/>
            <w:szCs w:val="28"/>
            <w:lang w:val="en-US"/>
          </w:rPr>
          <m:t>5</m:t>
        </m:r>
        <m:r>
          <m:rPr>
            <m:sty m:val="p"/>
          </m:rPr>
          <w:rPr>
            <w:rFonts w:ascii="Cambria Math" w:eastAsiaTheme="minorEastAsia" w:hAnsi="Cambria Math" w:cs="Times New Roman"/>
            <w:szCs w:val="28"/>
          </w:rPr>
          <m:t>)</m:t>
        </m:r>
      </m:oMath>
      <w:r w:rsidR="000F2819" w:rsidRPr="000F2819">
        <w:rPr>
          <w:rFonts w:eastAsiaTheme="minorEastAsia" w:cs="Times New Roman"/>
          <w:szCs w:val="28"/>
        </w:rPr>
        <w:t xml:space="preserve"> </w:t>
      </w:r>
    </w:p>
    <w:p w14:paraId="03881FA8" w14:textId="77777777" w:rsidR="000F2819" w:rsidRPr="000F2819" w:rsidRDefault="000F2819" w:rsidP="000F2819">
      <w:pPr>
        <w:rPr>
          <w:rFonts w:cs="Times New Roman"/>
          <w:szCs w:val="28"/>
          <w:lang w:eastAsia="ru-RU"/>
        </w:rPr>
      </w:pPr>
      <w:r w:rsidRPr="000F2819">
        <w:rPr>
          <w:rFonts w:cs="Times New Roman"/>
          <w:szCs w:val="28"/>
          <w:lang w:eastAsia="ru-RU"/>
        </w:rPr>
        <w:t xml:space="preserve">где </w:t>
      </w:r>
      <w:r w:rsidRPr="000F2819">
        <w:rPr>
          <w:rFonts w:cs="Times New Roman"/>
          <w:i/>
          <w:szCs w:val="28"/>
          <w:lang w:val="en-US" w:eastAsia="ru-RU"/>
        </w:rPr>
        <w:t>L</w:t>
      </w:r>
      <w:r w:rsidRPr="000F2819">
        <w:rPr>
          <w:rFonts w:cs="Times New Roman"/>
          <w:i/>
          <w:szCs w:val="28"/>
          <w:vertAlign w:val="subscript"/>
          <w:lang w:val="en-US" w:eastAsia="ru-RU"/>
        </w:rPr>
        <w:t>h</w:t>
      </w:r>
      <w:r w:rsidRPr="000F2819">
        <w:rPr>
          <w:rFonts w:cs="Times New Roman"/>
          <w:i/>
          <w:szCs w:val="28"/>
          <w:lang w:eastAsia="ru-RU"/>
        </w:rPr>
        <w:t xml:space="preserve"> </w:t>
      </w:r>
      <w:r w:rsidRPr="000F2819">
        <w:rPr>
          <w:rFonts w:cs="Times New Roman"/>
          <w:szCs w:val="28"/>
          <w:lang w:eastAsia="ru-RU"/>
        </w:rPr>
        <w:t>= 24000 ч – общее время работы передачи [ч];</w:t>
      </w:r>
    </w:p>
    <w:p w14:paraId="18331BCB" w14:textId="77777777" w:rsidR="000F2819" w:rsidRPr="000F2819" w:rsidRDefault="000F2819" w:rsidP="000F2819">
      <w:pPr>
        <w:ind w:firstLine="709"/>
        <w:rPr>
          <w:rFonts w:eastAsiaTheme="minorEastAsia" w:cs="Times New Roman"/>
          <w:szCs w:val="28"/>
          <w:lang w:eastAsia="ru-RU"/>
        </w:rPr>
      </w:pPr>
      <w:r w:rsidRPr="000F2819">
        <w:rPr>
          <w:rFonts w:cs="Times New Roman"/>
          <w:szCs w:val="28"/>
          <w:lang w:eastAsia="ru-RU"/>
        </w:rPr>
        <w:t xml:space="preserve">Так как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 w:eastAsia="ru-RU"/>
              </w:rPr>
              <m:t>N</m:t>
            </m:r>
          </m:e>
          <m:sub>
            <m:r>
              <w:rPr>
                <w:rFonts w:ascii="Cambria Math" w:hAnsi="Cambria Math" w:cs="Times New Roman"/>
                <w:szCs w:val="28"/>
                <w:lang w:eastAsia="ru-RU"/>
              </w:rPr>
              <m:t>2</m:t>
            </m:r>
          </m:sub>
        </m:sSub>
        <m:r>
          <w:rPr>
            <w:rFonts w:ascii="Cambria Math" w:hAnsi="Cambria Math" w:cs="Times New Roman"/>
            <w:szCs w:val="28"/>
            <w:lang w:eastAsia="ru-RU"/>
          </w:rPr>
          <m:t>≥</m:t>
        </m:r>
        <m:sSub>
          <m:sSubPr>
            <m:ctrlPr>
              <w:rPr>
                <w:rFonts w:ascii="Cambria Math" w:hAnsi="Cambria Math" w:cs="Times New Roman"/>
                <w:i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 w:eastAsia="ru-RU"/>
              </w:rPr>
              <m:t>N</m:t>
            </m:r>
          </m:e>
          <m:sub>
            <m:r>
              <w:rPr>
                <w:rFonts w:ascii="Cambria Math" w:hAnsi="Cambria Math" w:cs="Times New Roman"/>
                <w:szCs w:val="28"/>
                <w:lang w:val="en-US" w:eastAsia="ru-RU"/>
              </w:rPr>
              <m:t>H</m:t>
            </m:r>
            <m:r>
              <w:rPr>
                <w:rFonts w:ascii="Cambria Math" w:hAnsi="Cambria Math" w:cs="Times New Roman"/>
                <w:szCs w:val="28"/>
                <w:lang w:eastAsia="ru-RU"/>
              </w:rPr>
              <m:t>02</m:t>
            </m:r>
          </m:sub>
        </m:sSub>
      </m:oMath>
      <w:r w:rsidRPr="000F2819">
        <w:rPr>
          <w:rFonts w:eastAsiaTheme="minorEastAsia" w:cs="Times New Roman"/>
          <w:szCs w:val="28"/>
          <w:lang w:eastAsia="ru-RU"/>
        </w:rPr>
        <w:t xml:space="preserve">, то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 w:eastAsia="ru-RU"/>
              </w:rPr>
              <m:t>K</m:t>
            </m:r>
          </m:e>
          <m:sub>
            <m:r>
              <w:rPr>
                <w:rFonts w:ascii="Cambria Math" w:hAnsi="Cambria Math" w:cs="Times New Roman"/>
                <w:szCs w:val="28"/>
                <w:lang w:val="en-US" w:eastAsia="ru-RU"/>
              </w:rPr>
              <m:t>HL</m:t>
            </m:r>
            <m:r>
              <w:rPr>
                <w:rFonts w:ascii="Cambria Math" w:hAnsi="Cambria Math" w:cs="Times New Roman"/>
                <w:szCs w:val="28"/>
                <w:lang w:eastAsia="ru-RU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Cs w:val="28"/>
            <w:lang w:eastAsia="ru-RU"/>
          </w:rPr>
          <m:t>=1</m:t>
        </m:r>
      </m:oMath>
    </w:p>
    <w:p w14:paraId="7BBDF137" w14:textId="77777777" w:rsidR="000F2819" w:rsidRPr="000F2819" w:rsidRDefault="00697AD4" w:rsidP="000F2819">
      <w:pPr>
        <w:rPr>
          <w:rFonts w:eastAsiaTheme="minorEastAsia" w:cs="Times New Roman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en-US"/>
                </w:rPr>
                <m:t>[</m:t>
              </m:r>
              <m:r>
                <w:rPr>
                  <w:rFonts w:ascii="Cambria Math" w:hAnsi="Cambria Math" w:cs="Times New Roman"/>
                  <w:szCs w:val="28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en-US"/>
                </w:rPr>
                <m:t>]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H2</m:t>
              </m:r>
            </m:sub>
          </m:sSub>
          <m:r>
            <w:rPr>
              <w:rFonts w:ascii="Cambria Math" w:hAnsi="Cambria Math" w:cs="Times New Roman"/>
              <w:szCs w:val="28"/>
            </w:rPr>
            <m:t xml:space="preserve">= </m:t>
          </m:r>
          <m:r>
            <w:rPr>
              <w:rFonts w:ascii="Cambria Math" w:hAnsi="Cambria Math" w:cs="Times New Roman"/>
              <w:szCs w:val="28"/>
              <w:lang w:val="en-US"/>
            </w:rPr>
            <m:t>1</m:t>
          </m:r>
          <m:r>
            <m:rPr>
              <m:sty m:val="p"/>
            </m:rPr>
            <w:rPr>
              <w:rFonts w:ascii="Cambria Math" w:eastAsia="Cambria Math" w:hAnsi="Cambria Math" w:cs="Times New Roman"/>
              <w:position w:val="2"/>
              <w:szCs w:val="28"/>
              <w:lang w:val="en-US"/>
            </w:rPr>
            <m:t>∙</m:t>
          </m:r>
          <m:r>
            <w:rPr>
              <w:rFonts w:ascii="Cambria Math" w:eastAsia="Cambria Math" w:hAnsi="Cambria Math" w:cs="Times New Roman"/>
              <w:position w:val="2"/>
              <w:szCs w:val="28"/>
              <w:lang w:val="en-US"/>
            </w:rPr>
            <m:t>580,9</m:t>
          </m:r>
          <m:r>
            <w:rPr>
              <w:rFonts w:ascii="Cambria Math" w:hAnsi="Cambria Math" w:cs="Times New Roman"/>
              <w:szCs w:val="28"/>
            </w:rPr>
            <m:t xml:space="preserve">=580,9 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en-US"/>
            </w:rPr>
            <m:t>[</m:t>
          </m:r>
          <m:r>
            <m:rPr>
              <m:sty m:val="p"/>
            </m:rPr>
            <w:rPr>
              <w:rFonts w:ascii="Cambria Math" w:hAnsi="Cambria Math" w:cs="Times New Roman"/>
              <w:szCs w:val="28"/>
            </w:rPr>
            <m:t>МПа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en-US"/>
            </w:rPr>
            <m:t>]</m:t>
          </m:r>
        </m:oMath>
      </m:oMathPara>
    </w:p>
    <w:p w14:paraId="40DBCD35" w14:textId="77777777" w:rsidR="000F2819" w:rsidRPr="000F2819" w:rsidRDefault="000F2819" w:rsidP="000F2819">
      <w:pPr>
        <w:rPr>
          <w:rFonts w:eastAsiaTheme="minorEastAsia" w:cs="Times New Roman"/>
          <w:szCs w:val="28"/>
        </w:rPr>
      </w:pPr>
      <w:r w:rsidRPr="000F2819">
        <w:rPr>
          <w:rFonts w:cs="Times New Roman"/>
          <w:szCs w:val="28"/>
        </w:rPr>
        <w:t>Допускаемое напряжение изгиба для колеса:</w:t>
      </w:r>
    </w:p>
    <w:p w14:paraId="4B5C3867" w14:textId="77777777" w:rsidR="000F2819" w:rsidRPr="000F2819" w:rsidRDefault="00697AD4" w:rsidP="000F2819">
      <w:pPr>
        <w:ind w:right="-1" w:firstLine="3261"/>
        <w:rPr>
          <w:rFonts w:eastAsiaTheme="minorEastAsia"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[</m:t>
            </m:r>
            <m:r>
              <w:rPr>
                <w:rFonts w:ascii="Cambria Math" w:hAnsi="Cambria Math" w:cs="Times New Roman"/>
                <w:szCs w:val="28"/>
              </w:rPr>
              <m:t>σ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]</m:t>
            </m:r>
          </m:e>
          <m:sub>
            <m:r>
              <w:rPr>
                <w:rFonts w:ascii="Cambria Math" w:hAnsi="Cambria Math" w:cs="Times New Roman"/>
                <w:szCs w:val="28"/>
              </w:rPr>
              <m:t>F2</m:t>
            </m:r>
          </m:sub>
        </m:sSub>
        <m:r>
          <w:rPr>
            <w:rFonts w:ascii="Cambria Math" w:hAnsi="Cambria Math" w:cs="Times New Roman"/>
            <w:szCs w:val="28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FL</m:t>
            </m:r>
            <m:r>
              <w:rPr>
                <w:rFonts w:ascii="Cambria Math" w:hAnsi="Cambria Math" w:cs="Times New Roman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="Cambria Math" w:hAnsi="Cambria Math" w:cs="Times New Roman"/>
            <w:position w:val="2"/>
            <w:szCs w:val="28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[</m:t>
            </m:r>
            <m:r>
              <w:rPr>
                <w:rFonts w:ascii="Cambria Math" w:hAnsi="Cambria Math" w:cs="Times New Roman"/>
                <w:szCs w:val="28"/>
              </w:rPr>
              <m:t>σ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]</m:t>
            </m:r>
          </m:e>
          <m:sub>
            <m:r>
              <w:rPr>
                <w:rFonts w:ascii="Cambria Math" w:hAnsi="Cambria Math" w:cs="Times New Roman"/>
                <w:szCs w:val="28"/>
              </w:rPr>
              <m:t>F02</m:t>
            </m:r>
          </m:sub>
        </m:sSub>
        <m:r>
          <w:rPr>
            <w:rFonts w:ascii="Cambria Math" w:eastAsiaTheme="minorEastAsia" w:hAnsi="Cambria Math" w:cs="Times New Roman"/>
            <w:szCs w:val="28"/>
          </w:rPr>
          <m:t xml:space="preserve">,                                             </m:t>
        </m:r>
        <m:r>
          <m:rPr>
            <m:sty m:val="p"/>
          </m:rPr>
          <w:rPr>
            <w:rFonts w:ascii="Cambria Math" w:eastAsiaTheme="minorEastAsia" w:hAnsi="Cambria Math" w:cs="Times New Roman"/>
            <w:szCs w:val="28"/>
          </w:rPr>
          <m:t>(2.6)</m:t>
        </m:r>
      </m:oMath>
      <w:r w:rsidR="000F2819" w:rsidRPr="000F2819">
        <w:rPr>
          <w:rFonts w:eastAsiaTheme="minorEastAsia" w:cs="Times New Roman"/>
          <w:szCs w:val="28"/>
        </w:rPr>
        <w:t xml:space="preserve"> </w:t>
      </w:r>
    </w:p>
    <w:p w14:paraId="2BECB291" w14:textId="77777777" w:rsidR="000F2819" w:rsidRPr="000F2819" w:rsidRDefault="000F2819" w:rsidP="000F2819">
      <w:pPr>
        <w:rPr>
          <w:rFonts w:cs="Times New Roman"/>
          <w:szCs w:val="28"/>
          <w:lang w:eastAsia="ru-RU"/>
        </w:rPr>
      </w:pPr>
      <w:r w:rsidRPr="000F2819">
        <w:rPr>
          <w:rFonts w:cs="Times New Roman"/>
          <w:szCs w:val="28"/>
          <w:lang w:eastAsia="ru-RU"/>
        </w:rPr>
        <w:t xml:space="preserve">где </w:t>
      </w:r>
      <w:r w:rsidRPr="000F2819">
        <w:rPr>
          <w:rFonts w:cs="Times New Roman"/>
          <w:i/>
          <w:szCs w:val="28"/>
          <w:lang w:val="en-US" w:eastAsia="ru-RU"/>
        </w:rPr>
        <w:t>K</w:t>
      </w:r>
      <w:r w:rsidRPr="000F2819">
        <w:rPr>
          <w:rFonts w:cs="Times New Roman"/>
          <w:i/>
          <w:szCs w:val="28"/>
          <w:vertAlign w:val="subscript"/>
          <w:lang w:val="en-US" w:eastAsia="ru-RU"/>
        </w:rPr>
        <w:t>FL</w:t>
      </w:r>
      <w:r w:rsidRPr="000F2819">
        <w:rPr>
          <w:rFonts w:cs="Times New Roman"/>
          <w:i/>
          <w:szCs w:val="28"/>
          <w:lang w:eastAsia="ru-RU"/>
        </w:rPr>
        <w:t xml:space="preserve"> </w:t>
      </w:r>
      <w:r w:rsidRPr="000F2819">
        <w:rPr>
          <w:rFonts w:cs="Times New Roman"/>
          <w:szCs w:val="28"/>
          <w:lang w:eastAsia="ru-RU"/>
        </w:rPr>
        <w:t>– коэффициент долговечности;</w:t>
      </w:r>
    </w:p>
    <w:p w14:paraId="328B34C6" w14:textId="77777777" w:rsidR="000F2819" w:rsidRPr="000F2819" w:rsidRDefault="000F2819" w:rsidP="000F2819">
      <w:pPr>
        <w:ind w:left="426"/>
        <w:rPr>
          <w:rFonts w:cs="Times New Roman"/>
          <w:szCs w:val="28"/>
        </w:rPr>
      </w:pPr>
      <w:r w:rsidRPr="000F2819">
        <w:rPr>
          <w:rFonts w:cs="Times New Roman"/>
          <w:szCs w:val="28"/>
        </w:rPr>
        <w:t>[</w:t>
      </w:r>
      <m:oMath>
        <m:r>
          <w:rPr>
            <w:rFonts w:ascii="Cambria Math" w:hAnsi="Cambria Math" w:cs="Times New Roman"/>
            <w:szCs w:val="28"/>
          </w:rPr>
          <m:t>σ</m:t>
        </m:r>
      </m:oMath>
      <w:r w:rsidRPr="000F2819">
        <w:rPr>
          <w:rFonts w:cs="Times New Roman"/>
          <w:szCs w:val="28"/>
        </w:rPr>
        <w:t>]</w:t>
      </w:r>
      <w:r w:rsidRPr="000F2819">
        <w:rPr>
          <w:rFonts w:cs="Times New Roman"/>
          <w:i/>
          <w:szCs w:val="28"/>
          <w:vertAlign w:val="subscript"/>
          <w:lang w:val="en-US"/>
        </w:rPr>
        <w:t>F</w:t>
      </w:r>
      <w:r w:rsidRPr="000F2819">
        <w:rPr>
          <w:rFonts w:cs="Times New Roman"/>
          <w:i/>
          <w:szCs w:val="28"/>
          <w:vertAlign w:val="subscript"/>
        </w:rPr>
        <w:t>02</w:t>
      </w:r>
      <w:r w:rsidRPr="000F2819">
        <w:rPr>
          <w:rFonts w:cs="Times New Roman"/>
          <w:szCs w:val="28"/>
        </w:rPr>
        <w:t xml:space="preserve"> – исходное напряжения изгиба напряжение;</w:t>
      </w:r>
    </w:p>
    <w:p w14:paraId="21747071" w14:textId="77777777" w:rsidR="000F2819" w:rsidRPr="000F2819" w:rsidRDefault="000F2819" w:rsidP="000F2819">
      <w:pPr>
        <w:ind w:firstLine="709"/>
        <w:rPr>
          <w:rFonts w:cs="Times New Roman"/>
          <w:szCs w:val="28"/>
          <w:lang w:val="en-US"/>
        </w:rPr>
      </w:pPr>
      <w:r w:rsidRPr="000F2819">
        <w:rPr>
          <w:rFonts w:cs="Times New Roman"/>
          <w:szCs w:val="28"/>
        </w:rPr>
        <w:t>Исходное допускаемое напряжения изгиба, принимаем согласно [1, табл. 2.1</w:t>
      </w:r>
      <w:r w:rsidRPr="000F2819">
        <w:rPr>
          <w:rFonts w:cs="Times New Roman"/>
          <w:szCs w:val="28"/>
          <w:lang w:val="en-US"/>
        </w:rPr>
        <w:t>]:</w:t>
      </w:r>
    </w:p>
    <w:p w14:paraId="0B0A50BB" w14:textId="77777777" w:rsidR="000F2819" w:rsidRPr="000F2819" w:rsidRDefault="00697AD4" w:rsidP="000F2819">
      <w:pPr>
        <w:ind w:firstLine="993"/>
        <w:rPr>
          <w:rFonts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en-US"/>
              </w:rPr>
              <m:t>[</m:t>
            </m:r>
            <m:r>
              <w:rPr>
                <w:rFonts w:ascii="Cambria Math" w:hAnsi="Cambria Math" w:cs="Times New Roman"/>
                <w:szCs w:val="28"/>
              </w:rPr>
              <m:t>σ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en-US"/>
              </w:rPr>
              <m:t>]</m:t>
            </m:r>
          </m:e>
          <m:sub>
            <m:r>
              <w:rPr>
                <w:rFonts w:ascii="Cambria Math" w:hAnsi="Cambria Math" w:cs="Times New Roman"/>
                <w:szCs w:val="28"/>
              </w:rPr>
              <m:t>F02</m:t>
            </m:r>
          </m:sub>
        </m:sSub>
        <m:r>
          <w:rPr>
            <w:rFonts w:ascii="Cambria Math" w:hAnsi="Cambria Math" w:cs="Times New Roman"/>
            <w:szCs w:val="28"/>
          </w:rPr>
          <m:t>=1,03</m:t>
        </m:r>
        <m:r>
          <m:rPr>
            <m:sty m:val="p"/>
          </m:rPr>
          <w:rPr>
            <w:rFonts w:ascii="Cambria Math" w:eastAsia="Cambria Math" w:hAnsi="Cambria Math" w:cs="Times New Roman"/>
            <w:position w:val="2"/>
            <w:szCs w:val="28"/>
            <w:lang w:val="en-US"/>
          </w:rPr>
          <m:t>∙</m:t>
        </m:r>
        <m:sSub>
          <m:sSubPr>
            <m:ctrlPr>
              <w:rPr>
                <w:rFonts w:ascii="Cambria Math" w:eastAsia="Cambria Math" w:hAnsi="Cambria Math" w:cs="Times New Roman"/>
                <w:position w:val="2"/>
                <w:szCs w:val="28"/>
                <w:lang w:val="en-US"/>
              </w:rPr>
            </m:ctrlPr>
          </m:sSubPr>
          <m:e>
            <m:r>
              <w:rPr>
                <w:rFonts w:ascii="Cambria Math" w:eastAsia="Cambria Math" w:hAnsi="Cambria Math" w:cs="Times New Roman"/>
                <w:position w:val="2"/>
                <w:szCs w:val="28"/>
                <w:lang w:val="en-US"/>
              </w:rPr>
              <m:t>НВ</m:t>
            </m:r>
          </m:e>
          <m:sub>
            <m:r>
              <w:rPr>
                <w:rFonts w:ascii="Cambria Math" w:eastAsia="Cambria Math" w:hAnsi="Cambria Math" w:cs="Times New Roman"/>
                <w:position w:val="2"/>
                <w:szCs w:val="28"/>
                <w:lang w:val="en-US"/>
              </w:rPr>
              <m:t>ср</m:t>
            </m:r>
          </m:sub>
        </m:sSub>
        <m:r>
          <w:rPr>
            <w:rFonts w:ascii="Cambria Math" w:eastAsia="Cambria Math" w:hAnsi="Cambria Math" w:cs="Times New Roman"/>
            <w:position w:val="2"/>
            <w:szCs w:val="28"/>
            <w:lang w:val="en-US"/>
          </w:rPr>
          <m:t>=</m:t>
        </m:r>
        <m:r>
          <w:rPr>
            <w:rFonts w:ascii="Cambria Math" w:hAnsi="Cambria Math" w:cs="Times New Roman"/>
            <w:szCs w:val="28"/>
          </w:rPr>
          <m:t>1,03</m:t>
        </m:r>
        <m:r>
          <m:rPr>
            <m:sty m:val="p"/>
          </m:rPr>
          <w:rPr>
            <w:rFonts w:ascii="Cambria Math" w:eastAsia="Cambria Math" w:hAnsi="Cambria Math" w:cs="Times New Roman"/>
            <w:position w:val="2"/>
            <w:szCs w:val="28"/>
            <w:lang w:val="en-US"/>
          </w:rPr>
          <m:t>∙</m:t>
        </m:r>
        <m:r>
          <w:rPr>
            <w:rFonts w:ascii="Cambria Math" w:eastAsia="Cambria Math" w:hAnsi="Cambria Math" w:cs="Times New Roman"/>
            <w:position w:val="2"/>
            <w:szCs w:val="28"/>
            <w:lang w:val="en-US"/>
          </w:rPr>
          <m:t xml:space="preserve">285,5=294,065 </m:t>
        </m:r>
        <m:r>
          <m:rPr>
            <m:sty m:val="p"/>
          </m:rPr>
          <w:rPr>
            <w:rFonts w:ascii="Cambria Math" w:hAnsi="Cambria Math" w:cs="Times New Roman"/>
            <w:szCs w:val="28"/>
            <w:lang w:val="en-US"/>
          </w:rPr>
          <m:t>[</m:t>
        </m:r>
        <m:r>
          <m:rPr>
            <m:sty m:val="p"/>
          </m:rPr>
          <w:rPr>
            <w:rFonts w:ascii="Cambria Math" w:hAnsi="Cambria Math" w:cs="Times New Roman"/>
            <w:szCs w:val="28"/>
          </w:rPr>
          <m:t>МПа</m:t>
        </m:r>
        <m:r>
          <m:rPr>
            <m:sty m:val="p"/>
          </m:rPr>
          <w:rPr>
            <w:rFonts w:ascii="Cambria Math" w:hAnsi="Cambria Math" w:cs="Times New Roman"/>
            <w:szCs w:val="28"/>
            <w:lang w:val="en-US"/>
          </w:rPr>
          <m:t>]</m:t>
        </m:r>
        <m:r>
          <w:rPr>
            <w:rFonts w:ascii="Cambria Math" w:eastAsiaTheme="minorEastAsia" w:hAnsi="Cambria Math" w:cs="Times New Roman"/>
            <w:szCs w:val="28"/>
          </w:rPr>
          <m:t xml:space="preserve">                      </m:t>
        </m:r>
        <m:r>
          <m:rPr>
            <m:sty m:val="p"/>
          </m:rPr>
          <w:rPr>
            <w:rFonts w:ascii="Cambria Math" w:eastAsiaTheme="minorEastAsia" w:hAnsi="Cambria Math" w:cs="Times New Roman"/>
            <w:szCs w:val="28"/>
          </w:rPr>
          <m:t>(2.</m:t>
        </m:r>
        <m:r>
          <m:rPr>
            <m:sty m:val="p"/>
          </m:rPr>
          <w:rPr>
            <w:rFonts w:ascii="Cambria Math" w:eastAsiaTheme="minorEastAsia" w:hAnsi="Cambria Math" w:cs="Times New Roman"/>
            <w:szCs w:val="28"/>
            <w:lang w:val="en-US"/>
          </w:rPr>
          <m:t>7</m:t>
        </m:r>
        <m:r>
          <m:rPr>
            <m:sty m:val="p"/>
          </m:rPr>
          <w:rPr>
            <w:rFonts w:ascii="Cambria Math" w:eastAsiaTheme="minorEastAsia" w:hAnsi="Cambria Math" w:cs="Times New Roman"/>
            <w:szCs w:val="28"/>
          </w:rPr>
          <m:t>)</m:t>
        </m:r>
      </m:oMath>
      <w:r w:rsidR="000F2819" w:rsidRPr="000F2819">
        <w:rPr>
          <w:rFonts w:eastAsiaTheme="minorEastAsia" w:cs="Times New Roman"/>
          <w:szCs w:val="28"/>
        </w:rPr>
        <w:t xml:space="preserve"> </w:t>
      </w:r>
    </w:p>
    <w:p w14:paraId="25C7D9D2" w14:textId="77777777" w:rsidR="000F2819" w:rsidRPr="000F2819" w:rsidRDefault="000F2819" w:rsidP="000F2819">
      <w:pPr>
        <w:pStyle w:val="aff0"/>
        <w:rPr>
          <w:lang w:val="en-US"/>
        </w:rPr>
      </w:pPr>
      <w:r w:rsidRPr="000F2819">
        <w:t>Коэффициент долговечности</w:t>
      </w:r>
      <w:r w:rsidRPr="000F2819">
        <w:rPr>
          <w:lang w:val="en-US"/>
        </w:rPr>
        <w:t>: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8677"/>
        <w:gridCol w:w="816"/>
      </w:tblGrid>
      <w:tr w:rsidR="000F2819" w:rsidRPr="000F2819" w14:paraId="6841CF0E" w14:textId="77777777" w:rsidTr="0039618F">
        <w:trPr>
          <w:trHeight w:val="789"/>
        </w:trPr>
        <w:tc>
          <w:tcPr>
            <w:tcW w:w="8677" w:type="dxa"/>
            <w:tcBorders>
              <w:top w:val="nil"/>
              <w:left w:val="nil"/>
              <w:bottom w:val="nil"/>
              <w:right w:val="nil"/>
            </w:tcBorders>
          </w:tcPr>
          <w:p w14:paraId="7EFC167E" w14:textId="77777777" w:rsidR="000F2819" w:rsidRPr="000F2819" w:rsidRDefault="00697AD4" w:rsidP="0039618F">
            <w:pPr>
              <w:rPr>
                <w:rFonts w:eastAsiaTheme="minorEastAsia" w:cs="Times New Roman"/>
                <w:i/>
                <w:szCs w:val="28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8"/>
                        <w:lang w:val="en-US" w:eastAsia="ru-RU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  <w:lang w:val="en-US" w:eastAsia="ru-RU"/>
                      </w:rPr>
                      <m:t>FL2</m:t>
                    </m:r>
                  </m:sub>
                </m:sSub>
                <m:r>
                  <w:rPr>
                    <w:rFonts w:ascii="Cambria Math" w:hAnsi="Cambria Math" w:cs="Times New Roman"/>
                    <w:szCs w:val="28"/>
                    <w:lang w:val="en-US" w:eastAsia="ru-RU"/>
                  </w:rPr>
                  <m:t>=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en-US" w:eastAsia="ru-RU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Cs w:val="28"/>
                        <w:lang w:val="en-US" w:eastAsia="ru-RU"/>
                      </w:rPr>
                      <m:t>6</m:t>
                    </m:r>
                  </m:deg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  <w:lang w:val="en-US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Cs w:val="28"/>
                            <w:lang w:val="en-US" w:eastAsia="ru-RU"/>
                          </w:rPr>
                          <m:t>4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Times New Roman"/>
                            <w:position w:val="2"/>
                            <w:szCs w:val="28"/>
                            <w:lang w:val="en-US"/>
                          </w:rPr>
                          <m:t>∙</m:t>
                        </m:r>
                        <m:sSup>
                          <m:sSupPr>
                            <m:ctrlPr>
                              <w:rPr>
                                <w:rFonts w:ascii="Cambria Math" w:eastAsia="Cambria Math" w:hAnsi="Cambria Math" w:cs="Times New Roman"/>
                                <w:position w:val="2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mbria Math" w:hAnsi="Cambria Math" w:cs="Times New Roman"/>
                                <w:position w:val="2"/>
                                <w:szCs w:val="28"/>
                                <w:lang w:val="en-US"/>
                              </w:rPr>
                              <m:t>10</m:t>
                            </m:r>
                          </m:e>
                          <m:sup>
                            <m:r>
                              <w:rPr>
                                <w:rFonts w:ascii="Cambria Math" w:eastAsia="Cambria Math" w:hAnsi="Cambria Math" w:cs="Times New Roman"/>
                                <w:position w:val="2"/>
                                <w:szCs w:val="28"/>
                                <w:lang w:val="en-US"/>
                              </w:rPr>
                              <m:t>6</m:t>
                            </m:r>
                          </m:sup>
                        </m:sSup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8"/>
                                <w:lang w:val="en-US"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8"/>
                                <w:lang w:val="en-US" w:eastAsia="ru-RU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8"/>
                                <w:lang w:val="en-US" w:eastAsia="ru-RU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rad>
                <m:r>
                  <w:rPr>
                    <w:rFonts w:ascii="Cambria Math" w:eastAsiaTheme="minorEastAsia" w:hAnsi="Cambria Math" w:cs="Times New Roman"/>
                    <w:szCs w:val="28"/>
                    <w:lang w:val="en-US" w:eastAsia="ru-RU"/>
                  </w:rPr>
                  <m:t>,</m:t>
                </m:r>
              </m:oMath>
            </m:oMathPara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7F7CB5F" w14:textId="77777777" w:rsidR="000F2819" w:rsidRPr="000F2819" w:rsidRDefault="000F2819" w:rsidP="0039618F">
            <w:pPr>
              <w:rPr>
                <w:rFonts w:eastAsiaTheme="minorEastAsia" w:cs="Times New Roman"/>
                <w:szCs w:val="28"/>
                <w:lang w:val="en-US"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8"/>
                  </w:rPr>
                  <m:t>(2.8)</m:t>
                </m:r>
              </m:oMath>
            </m:oMathPara>
          </w:p>
        </w:tc>
      </w:tr>
    </w:tbl>
    <w:p w14:paraId="3FB13A3B" w14:textId="77777777" w:rsidR="000F2819" w:rsidRPr="000F2819" w:rsidRDefault="000F2819" w:rsidP="000F2819">
      <w:pPr>
        <w:ind w:firstLine="709"/>
        <w:rPr>
          <w:rFonts w:eastAsiaTheme="minorEastAsia" w:cs="Times New Roman"/>
          <w:szCs w:val="28"/>
          <w:lang w:eastAsia="ru-RU"/>
        </w:rPr>
      </w:pPr>
      <w:r w:rsidRPr="000F2819">
        <w:rPr>
          <w:rFonts w:cs="Times New Roman"/>
          <w:szCs w:val="28"/>
          <w:lang w:eastAsia="ru-RU"/>
        </w:rPr>
        <w:t xml:space="preserve">Так как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 w:eastAsia="ru-RU"/>
              </w:rPr>
              <m:t>N</m:t>
            </m:r>
          </m:e>
          <m:sub>
            <m:r>
              <w:rPr>
                <w:rFonts w:ascii="Cambria Math" w:hAnsi="Cambria Math" w:cs="Times New Roman"/>
                <w:szCs w:val="28"/>
                <w:lang w:eastAsia="ru-RU"/>
              </w:rPr>
              <m:t>2</m:t>
            </m:r>
          </m:sub>
        </m:sSub>
        <m:r>
          <w:rPr>
            <w:rFonts w:ascii="Cambria Math" w:hAnsi="Cambria Math" w:cs="Times New Roman"/>
            <w:szCs w:val="28"/>
            <w:lang w:eastAsia="ru-RU"/>
          </w:rPr>
          <m:t>≥4</m:t>
        </m:r>
        <m:r>
          <m:rPr>
            <m:sty m:val="p"/>
          </m:rPr>
          <w:rPr>
            <w:rFonts w:ascii="Cambria Math" w:eastAsia="Cambria Math" w:hAnsi="Cambria Math" w:cs="Times New Roman"/>
            <w:position w:val="2"/>
            <w:szCs w:val="28"/>
          </w:rPr>
          <m:t>∙</m:t>
        </m:r>
        <m:sSup>
          <m:sSupPr>
            <m:ctrlPr>
              <w:rPr>
                <w:rFonts w:ascii="Cambria Math" w:eastAsia="Cambria Math" w:hAnsi="Cambria Math" w:cs="Times New Roman"/>
                <w:position w:val="2"/>
                <w:szCs w:val="28"/>
                <w:lang w:val="en-US"/>
              </w:rPr>
            </m:ctrlPr>
          </m:sSupPr>
          <m:e>
            <m:r>
              <w:rPr>
                <w:rFonts w:ascii="Cambria Math" w:eastAsia="Cambria Math" w:hAnsi="Cambria Math" w:cs="Times New Roman"/>
                <w:position w:val="2"/>
                <w:szCs w:val="28"/>
              </w:rPr>
              <m:t>10</m:t>
            </m:r>
          </m:e>
          <m:sup>
            <m:r>
              <w:rPr>
                <w:rFonts w:ascii="Cambria Math" w:eastAsia="Cambria Math" w:hAnsi="Cambria Math" w:cs="Times New Roman"/>
                <w:position w:val="2"/>
                <w:szCs w:val="28"/>
              </w:rPr>
              <m:t>6</m:t>
            </m:r>
          </m:sup>
        </m:sSup>
      </m:oMath>
      <w:r w:rsidRPr="000F2819">
        <w:rPr>
          <w:rFonts w:eastAsiaTheme="minorEastAsia" w:cs="Times New Roman"/>
          <w:position w:val="2"/>
          <w:szCs w:val="28"/>
        </w:rPr>
        <w:t xml:space="preserve">, </w:t>
      </w:r>
      <w:r w:rsidRPr="000F2819">
        <w:rPr>
          <w:rFonts w:eastAsiaTheme="minorEastAsia" w:cs="Times New Roman"/>
          <w:szCs w:val="28"/>
          <w:lang w:eastAsia="ru-RU"/>
        </w:rPr>
        <w:t xml:space="preserve">то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 w:eastAsia="ru-RU"/>
              </w:rPr>
              <m:t>K</m:t>
            </m:r>
          </m:e>
          <m:sub>
            <m:r>
              <w:rPr>
                <w:rFonts w:ascii="Cambria Math" w:hAnsi="Cambria Math" w:cs="Times New Roman"/>
                <w:szCs w:val="28"/>
                <w:lang w:val="en-US" w:eastAsia="ru-RU"/>
              </w:rPr>
              <m:t>FL</m:t>
            </m:r>
            <m:r>
              <w:rPr>
                <w:rFonts w:ascii="Cambria Math" w:hAnsi="Cambria Math" w:cs="Times New Roman"/>
                <w:szCs w:val="28"/>
                <w:lang w:eastAsia="ru-RU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Cs w:val="28"/>
            <w:lang w:eastAsia="ru-RU"/>
          </w:rPr>
          <m:t>=1</m:t>
        </m:r>
      </m:oMath>
    </w:p>
    <w:p w14:paraId="0D13C3BA" w14:textId="77777777" w:rsidR="000F2819" w:rsidRPr="000F2819" w:rsidRDefault="00697AD4" w:rsidP="000F2819">
      <w:pPr>
        <w:rPr>
          <w:rFonts w:eastAsiaTheme="minorEastAsia" w:cs="Times New Roman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en-US"/>
                </w:rPr>
                <m:t>[</m:t>
              </m:r>
              <m:r>
                <w:rPr>
                  <w:rFonts w:ascii="Cambria Math" w:hAnsi="Cambria Math" w:cs="Times New Roman"/>
                  <w:szCs w:val="28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en-US"/>
                </w:rPr>
                <m:t>]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F2</m:t>
              </m:r>
            </m:sub>
          </m:sSub>
          <m:r>
            <w:rPr>
              <w:rFonts w:ascii="Cambria Math" w:hAnsi="Cambria Math" w:cs="Times New Roman"/>
              <w:szCs w:val="28"/>
            </w:rPr>
            <m:t xml:space="preserve">= </m:t>
          </m:r>
          <m:r>
            <w:rPr>
              <w:rFonts w:ascii="Cambria Math" w:hAnsi="Cambria Math" w:cs="Times New Roman"/>
              <w:szCs w:val="28"/>
              <w:lang w:val="en-US"/>
            </w:rPr>
            <m:t>1</m:t>
          </m:r>
          <m:r>
            <m:rPr>
              <m:sty m:val="p"/>
            </m:rPr>
            <w:rPr>
              <w:rFonts w:ascii="Cambria Math" w:eastAsia="Cambria Math" w:hAnsi="Cambria Math" w:cs="Times New Roman"/>
              <w:position w:val="2"/>
              <w:szCs w:val="28"/>
              <w:lang w:val="en-US"/>
            </w:rPr>
            <m:t>∙</m:t>
          </m:r>
          <m:r>
            <w:rPr>
              <w:rFonts w:ascii="Cambria Math" w:eastAsia="Cambria Math" w:hAnsi="Cambria Math" w:cs="Times New Roman"/>
              <w:position w:val="2"/>
              <w:szCs w:val="28"/>
              <w:lang w:val="en-US"/>
            </w:rPr>
            <m:t>294,065</m:t>
          </m:r>
          <m:r>
            <w:rPr>
              <w:rFonts w:ascii="Cambria Math" w:hAnsi="Cambria Math" w:cs="Times New Roman"/>
              <w:szCs w:val="28"/>
            </w:rPr>
            <m:t>=</m:t>
          </m:r>
          <m:r>
            <w:rPr>
              <w:rFonts w:ascii="Cambria Math" w:eastAsia="Cambria Math" w:hAnsi="Cambria Math" w:cs="Times New Roman"/>
              <w:position w:val="2"/>
              <w:szCs w:val="28"/>
              <w:lang w:val="en-US"/>
            </w:rPr>
            <m:t xml:space="preserve">294,065 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en-US"/>
            </w:rPr>
            <m:t>[</m:t>
          </m:r>
          <m:r>
            <m:rPr>
              <m:sty m:val="p"/>
            </m:rPr>
            <w:rPr>
              <w:rFonts w:ascii="Cambria Math" w:hAnsi="Cambria Math" w:cs="Times New Roman"/>
              <w:szCs w:val="28"/>
            </w:rPr>
            <m:t>МПа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en-US"/>
            </w:rPr>
            <m:t>]</m:t>
          </m:r>
        </m:oMath>
      </m:oMathPara>
    </w:p>
    <w:p w14:paraId="4A486553" w14:textId="77777777" w:rsidR="000F2819" w:rsidRPr="000F2819" w:rsidRDefault="000F2819" w:rsidP="00B017CC">
      <w:pPr>
        <w:pStyle w:val="aff2"/>
        <w:numPr>
          <w:ilvl w:val="2"/>
          <w:numId w:val="3"/>
        </w:numPr>
        <w:spacing w:before="40"/>
        <w:ind w:left="0" w:firstLine="709"/>
        <w:jc w:val="both"/>
        <w:outlineLvl w:val="2"/>
        <w:rPr>
          <w:szCs w:val="28"/>
          <w:lang w:eastAsia="ru-RU"/>
        </w:rPr>
      </w:pPr>
      <w:bookmarkStart w:id="20" w:name="_Toc68977865"/>
      <w:bookmarkStart w:id="21" w:name="_Toc70173201"/>
      <w:bookmarkStart w:id="22" w:name="_Toc71456054"/>
      <w:bookmarkStart w:id="23" w:name="_Toc83057042"/>
      <w:r w:rsidRPr="000F2819">
        <w:rPr>
          <w:szCs w:val="28"/>
        </w:rPr>
        <w:t>Определение допускаемых напряжений для шестерни</w:t>
      </w:r>
      <w:bookmarkEnd w:id="20"/>
      <w:bookmarkEnd w:id="21"/>
      <w:bookmarkEnd w:id="22"/>
      <w:bookmarkEnd w:id="23"/>
    </w:p>
    <w:p w14:paraId="5664082D" w14:textId="77777777" w:rsidR="000F2819" w:rsidRPr="000F2819" w:rsidRDefault="000F2819" w:rsidP="000F2819">
      <w:pPr>
        <w:pStyle w:val="aff0"/>
      </w:pPr>
      <w:r w:rsidRPr="000F2819">
        <w:t>Допускаемое контактное напряжение для шестерни:</w:t>
      </w:r>
    </w:p>
    <w:p w14:paraId="569A9D2F" w14:textId="77777777" w:rsidR="000F2819" w:rsidRPr="000F2819" w:rsidRDefault="000F2819" w:rsidP="000F2819">
      <w:pPr>
        <w:pStyle w:val="aff0"/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[</m:t>
              </m:r>
              <m:r>
                <w:rPr>
                  <w:rFonts w:ascii="Cambria Math" w:hAnsi="Cambria Math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]</m:t>
              </m:r>
            </m:e>
            <m:sub>
              <m:r>
                <w:rPr>
                  <w:rFonts w:ascii="Cambria Math" w:hAnsi="Cambria Math"/>
                </w:rPr>
                <m:t>H1</m:t>
              </m:r>
            </m:sub>
          </m:sSub>
          <m:r>
            <w:rPr>
              <w:rFonts w:ascii="Cambria Math" w:hAnsi="Cambria Math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lang w:val="en-US"/>
                </w:rPr>
                <m:t>HL1</m:t>
              </m:r>
            </m:sub>
          </m:sSub>
          <m:r>
            <m:rPr>
              <m:sty m:val="p"/>
            </m:rPr>
            <w:rPr>
              <w:rFonts w:ascii="Cambria Math" w:eastAsia="Cambria Math" w:hAnsi="Cambria Math"/>
              <w:position w:val="2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[</m:t>
              </m:r>
              <m:r>
                <w:rPr>
                  <w:rFonts w:ascii="Cambria Math" w:hAnsi="Cambria Math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]</m:t>
              </m:r>
            </m:e>
            <m:sub>
              <m:r>
                <w:rPr>
                  <w:rFonts w:ascii="Cambria Math" w:hAnsi="Cambria Math"/>
                </w:rPr>
                <m:t>H01</m:t>
              </m:r>
            </m:sub>
          </m:sSub>
        </m:oMath>
      </m:oMathPara>
    </w:p>
    <w:p w14:paraId="048CF110" w14:textId="77777777" w:rsidR="000F2819" w:rsidRPr="000F2819" w:rsidRDefault="000F2819" w:rsidP="000F2819">
      <w:pPr>
        <w:ind w:firstLine="709"/>
        <w:rPr>
          <w:rFonts w:cs="Times New Roman"/>
          <w:szCs w:val="28"/>
          <w:lang w:val="en-US"/>
        </w:rPr>
      </w:pPr>
      <w:r w:rsidRPr="000F2819">
        <w:rPr>
          <w:rFonts w:cs="Times New Roman"/>
          <w:szCs w:val="28"/>
        </w:rPr>
        <w:t>Исходное допускаемое контактное напряжение, принимаем согласно [1, табл. 2.1</w:t>
      </w:r>
      <w:r w:rsidRPr="000F2819">
        <w:rPr>
          <w:rFonts w:cs="Times New Roman"/>
          <w:szCs w:val="28"/>
          <w:lang w:val="en-US"/>
        </w:rPr>
        <w:t>]:</w:t>
      </w:r>
    </w:p>
    <w:p w14:paraId="2E08B640" w14:textId="77777777" w:rsidR="000F2819" w:rsidRPr="000F2819" w:rsidRDefault="00697AD4" w:rsidP="000F2819">
      <w:pPr>
        <w:ind w:firstLine="709"/>
        <w:rPr>
          <w:rFonts w:cs="Times New Roman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en-US"/>
                </w:rPr>
                <m:t>[</m:t>
              </m:r>
              <m:r>
                <w:rPr>
                  <w:rFonts w:ascii="Cambria Math" w:hAnsi="Cambria Math" w:cs="Times New Roman"/>
                  <w:szCs w:val="28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en-US"/>
                </w:rPr>
                <m:t>]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H01</m:t>
              </m:r>
            </m:sub>
          </m:sSub>
          <m:r>
            <w:rPr>
              <w:rFonts w:ascii="Cambria Math" w:hAnsi="Cambria Math" w:cs="Times New Roman"/>
              <w:szCs w:val="28"/>
            </w:rPr>
            <m:t>=14</m:t>
          </m:r>
          <m:r>
            <m:rPr>
              <m:sty m:val="p"/>
            </m:rPr>
            <w:rPr>
              <w:rFonts w:ascii="Cambria Math" w:eastAsia="Cambria Math" w:hAnsi="Cambria Math" w:cs="Times New Roman"/>
              <w:position w:val="2"/>
              <w:szCs w:val="28"/>
              <w:lang w:val="en-US"/>
            </w:rPr>
            <m:t>∙</m:t>
          </m:r>
          <m:sSub>
            <m:sSubPr>
              <m:ctrlPr>
                <w:rPr>
                  <w:rFonts w:ascii="Cambria Math" w:eastAsia="Cambria Math" w:hAnsi="Cambria Math" w:cs="Times New Roman"/>
                  <w:position w:val="2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position w:val="2"/>
                  <w:szCs w:val="28"/>
                  <w:lang w:val="en-US"/>
                </w:rPr>
                <m:t>НRC</m:t>
              </m:r>
            </m:e>
            <m:sub>
              <m:r>
                <w:rPr>
                  <w:rFonts w:ascii="Cambria Math" w:eastAsia="Cambria Math" w:hAnsi="Cambria Math" w:cs="Times New Roman"/>
                  <w:position w:val="2"/>
                  <w:szCs w:val="28"/>
                  <w:lang w:val="en-US"/>
                </w:rPr>
                <m:t>ср</m:t>
              </m:r>
            </m:sub>
          </m:sSub>
          <m:r>
            <w:rPr>
              <w:rFonts w:ascii="Cambria Math" w:eastAsia="Cambria Math" w:hAnsi="Cambria Math" w:cs="Times New Roman"/>
              <w:position w:val="2"/>
              <w:szCs w:val="28"/>
              <w:lang w:val="en-US"/>
            </w:rPr>
            <m:t>+170=</m:t>
          </m:r>
          <m:r>
            <w:rPr>
              <w:rFonts w:ascii="Cambria Math" w:hAnsi="Cambria Math" w:cs="Times New Roman"/>
              <w:szCs w:val="28"/>
            </w:rPr>
            <m:t>14</m:t>
          </m:r>
          <m:r>
            <m:rPr>
              <m:sty m:val="p"/>
            </m:rPr>
            <w:rPr>
              <w:rFonts w:ascii="Cambria Math" w:eastAsia="Cambria Math" w:hAnsi="Cambria Math" w:cs="Times New Roman"/>
              <w:position w:val="2"/>
              <w:szCs w:val="28"/>
              <w:lang w:val="en-US"/>
            </w:rPr>
            <m:t>∙</m:t>
          </m:r>
          <m:r>
            <w:rPr>
              <w:rFonts w:ascii="Cambria Math" w:eastAsia="Cambria Math" w:hAnsi="Cambria Math" w:cs="Times New Roman"/>
              <w:position w:val="2"/>
              <w:szCs w:val="28"/>
              <w:lang w:val="en-US"/>
            </w:rPr>
            <m:t xml:space="preserve">50,5+170=877 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en-US"/>
            </w:rPr>
            <m:t>[</m:t>
          </m:r>
          <m:r>
            <m:rPr>
              <m:sty m:val="p"/>
            </m:rPr>
            <w:rPr>
              <w:rFonts w:ascii="Cambria Math" w:hAnsi="Cambria Math" w:cs="Times New Roman"/>
              <w:szCs w:val="28"/>
            </w:rPr>
            <m:t>МПа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en-US"/>
            </w:rPr>
            <m:t>]</m:t>
          </m:r>
        </m:oMath>
      </m:oMathPara>
    </w:p>
    <w:p w14:paraId="1F447B03" w14:textId="77777777" w:rsidR="000F2819" w:rsidRPr="000F2819" w:rsidRDefault="000F2819" w:rsidP="000F2819">
      <w:pPr>
        <w:pStyle w:val="aff0"/>
        <w:rPr>
          <w:lang w:val="en-US"/>
        </w:rPr>
      </w:pPr>
      <w:r w:rsidRPr="000F2819">
        <w:t>Коэффициент долговечности</w:t>
      </w:r>
      <w:r w:rsidRPr="000F2819">
        <w:rPr>
          <w:lang w:val="en-US"/>
        </w:rPr>
        <w:t>:</w:t>
      </w:r>
    </w:p>
    <w:p w14:paraId="212FD9B0" w14:textId="77777777" w:rsidR="000F2819" w:rsidRPr="000F2819" w:rsidRDefault="00697AD4" w:rsidP="000F2819">
      <w:pPr>
        <w:rPr>
          <w:rFonts w:eastAsiaTheme="minorEastAsia" w:cs="Times New Roman"/>
          <w:i/>
          <w:szCs w:val="28"/>
          <w:lang w:val="en-US" w:eastAsia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en-US" w:eastAsia="ru-RU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en-US" w:eastAsia="ru-RU"/>
                </w:rPr>
                <m:t>HL1</m:t>
              </m:r>
            </m:sub>
          </m:sSub>
          <m:r>
            <w:rPr>
              <w:rFonts w:ascii="Cambria Math" w:hAnsi="Cambria Math" w:cs="Times New Roman"/>
              <w:szCs w:val="28"/>
              <w:lang w:val="en-US" w:eastAsia="ru-RU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szCs w:val="28"/>
                  <w:lang w:val="en-US" w:eastAsia="ru-RU"/>
                </w:rPr>
              </m:ctrlPr>
            </m:radPr>
            <m:deg>
              <m:r>
                <w:rPr>
                  <w:rFonts w:ascii="Cambria Math" w:hAnsi="Cambria Math" w:cs="Times New Roman"/>
                  <w:szCs w:val="28"/>
                  <w:lang w:val="en-US" w:eastAsia="ru-RU"/>
                </w:rPr>
                <m:t>6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  <w:lang w:val="en-US"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en-US" w:eastAsia="ru-RU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  <w:lang w:val="en-US" w:eastAsia="ru-RU"/>
                        </w:rPr>
                        <m:t>H01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en-US" w:eastAsia="ru-RU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  <w:lang w:val="en-US" w:eastAsia="ru-RU"/>
                        </w:rPr>
                        <m:t>1</m:t>
                      </m:r>
                    </m:sub>
                  </m:sSub>
                </m:den>
              </m:f>
            </m:e>
          </m:rad>
          <m:r>
            <w:rPr>
              <w:rFonts w:ascii="Cambria Math" w:eastAsiaTheme="minorEastAsia" w:hAnsi="Cambria Math" w:cs="Times New Roman"/>
              <w:szCs w:val="28"/>
              <w:lang w:val="en-US" w:eastAsia="ru-RU"/>
            </w:rPr>
            <m:t>,</m:t>
          </m:r>
        </m:oMath>
      </m:oMathPara>
    </w:p>
    <w:p w14:paraId="43BF063C" w14:textId="77777777" w:rsidR="000F2819" w:rsidRPr="000F2819" w:rsidRDefault="000F2819" w:rsidP="000F2819">
      <w:pPr>
        <w:ind w:firstLine="709"/>
        <w:rPr>
          <w:rFonts w:cs="Times New Roman"/>
          <w:szCs w:val="28"/>
          <w:lang w:eastAsia="ru-RU"/>
        </w:rPr>
      </w:pPr>
      <w:r w:rsidRPr="000F2819">
        <w:rPr>
          <w:rFonts w:cs="Times New Roman"/>
          <w:szCs w:val="28"/>
          <w:lang w:eastAsia="ru-RU"/>
        </w:rPr>
        <w:t>Число циклов перемены напряжений,</w:t>
      </w:r>
      <w:r w:rsidRPr="000F2819">
        <w:rPr>
          <w:rFonts w:cs="Times New Roman"/>
          <w:szCs w:val="28"/>
          <w:vertAlign w:val="subscript"/>
          <w:lang w:eastAsia="ru-RU"/>
        </w:rPr>
        <w:t xml:space="preserve"> </w:t>
      </w:r>
      <w:r w:rsidRPr="000F2819">
        <w:rPr>
          <w:rFonts w:cs="Times New Roman"/>
          <w:szCs w:val="28"/>
          <w:lang w:eastAsia="ru-RU"/>
        </w:rPr>
        <w:t>принимаем согласно [1, рис 2,1]:</w:t>
      </w:r>
    </w:p>
    <w:p w14:paraId="125F08B6" w14:textId="77777777" w:rsidR="000F2819" w:rsidRPr="000F2819" w:rsidRDefault="00697AD4" w:rsidP="000F2819">
      <w:pPr>
        <w:ind w:firstLine="709"/>
        <w:rPr>
          <w:rFonts w:cs="Times New Roman"/>
          <w:szCs w:val="28"/>
          <w:lang w:val="en-US" w:eastAsia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en-US" w:eastAsia="ru-RU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en-US" w:eastAsia="ru-RU"/>
                </w:rPr>
                <m:t>H01</m:t>
              </m:r>
            </m:sub>
          </m:sSub>
          <m:r>
            <w:rPr>
              <w:rFonts w:ascii="Cambria Math" w:hAnsi="Cambria Math" w:cs="Times New Roman"/>
              <w:szCs w:val="28"/>
              <w:lang w:eastAsia="ru-RU"/>
            </w:rPr>
            <m:t>=80</m:t>
          </m:r>
          <m:r>
            <m:rPr>
              <m:sty m:val="p"/>
            </m:rPr>
            <w:rPr>
              <w:rFonts w:ascii="Cambria Math" w:eastAsia="Cambria Math" w:hAnsi="Cambria Math" w:cs="Times New Roman"/>
              <w:position w:val="2"/>
              <w:szCs w:val="28"/>
              <w:lang w:val="en-US"/>
            </w:rPr>
            <m:t>∙</m:t>
          </m:r>
          <m:sSup>
            <m:sSupPr>
              <m:ctrlPr>
                <w:rPr>
                  <w:rFonts w:ascii="Cambria Math" w:eastAsia="Cambria Math" w:hAnsi="Cambria Math" w:cs="Times New Roman"/>
                  <w:position w:val="2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Cambria Math" w:hAnsi="Cambria Math" w:cs="Times New Roman"/>
                  <w:position w:val="2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eastAsia="Cambria Math" w:hAnsi="Cambria Math" w:cs="Times New Roman"/>
                  <w:position w:val="2"/>
                  <w:szCs w:val="28"/>
                  <w:lang w:val="en-US"/>
                </w:rPr>
                <m:t>6</m:t>
              </m:r>
            </m:sup>
          </m:sSup>
        </m:oMath>
      </m:oMathPara>
    </w:p>
    <w:p w14:paraId="62DDEA95" w14:textId="77777777" w:rsidR="000F2819" w:rsidRPr="000F2819" w:rsidRDefault="000F2819" w:rsidP="000F2819">
      <w:pPr>
        <w:ind w:firstLine="709"/>
        <w:rPr>
          <w:rFonts w:eastAsiaTheme="minorEastAsia" w:cs="Times New Roman"/>
          <w:szCs w:val="28"/>
          <w:lang w:eastAsia="ru-RU"/>
        </w:rPr>
      </w:pPr>
      <w:r w:rsidRPr="000F2819">
        <w:rPr>
          <w:rFonts w:cs="Times New Roman"/>
          <w:szCs w:val="28"/>
          <w:lang w:eastAsia="ru-RU"/>
        </w:rPr>
        <w:t xml:space="preserve">Так как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 w:eastAsia="ru-RU"/>
              </w:rPr>
              <m:t>N</m:t>
            </m:r>
          </m:e>
          <m:sub>
            <m:r>
              <w:rPr>
                <w:rFonts w:ascii="Cambria Math" w:hAnsi="Cambria Math" w:cs="Times New Roman"/>
                <w:szCs w:val="28"/>
                <w:lang w:eastAsia="ru-RU"/>
              </w:rPr>
              <m:t>1</m:t>
            </m:r>
          </m:sub>
        </m:sSub>
        <m:r>
          <w:rPr>
            <w:rFonts w:ascii="Cambria Math" w:hAnsi="Cambria Math" w:cs="Times New Roman"/>
            <w:szCs w:val="28"/>
            <w:lang w:eastAsia="ru-RU"/>
          </w:rPr>
          <m:t>≥</m:t>
        </m:r>
        <m:sSub>
          <m:sSubPr>
            <m:ctrlPr>
              <w:rPr>
                <w:rFonts w:ascii="Cambria Math" w:hAnsi="Cambria Math" w:cs="Times New Roman"/>
                <w:i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 w:eastAsia="ru-RU"/>
              </w:rPr>
              <m:t>N</m:t>
            </m:r>
          </m:e>
          <m:sub>
            <m:r>
              <w:rPr>
                <w:rFonts w:ascii="Cambria Math" w:hAnsi="Cambria Math" w:cs="Times New Roman"/>
                <w:szCs w:val="28"/>
                <w:lang w:val="en-US" w:eastAsia="ru-RU"/>
              </w:rPr>
              <m:t>H</m:t>
            </m:r>
            <m:r>
              <w:rPr>
                <w:rFonts w:ascii="Cambria Math" w:hAnsi="Cambria Math" w:cs="Times New Roman"/>
                <w:szCs w:val="28"/>
                <w:lang w:eastAsia="ru-RU"/>
              </w:rPr>
              <m:t>01</m:t>
            </m:r>
          </m:sub>
        </m:sSub>
      </m:oMath>
      <w:r w:rsidRPr="000F2819">
        <w:rPr>
          <w:rFonts w:eastAsiaTheme="minorEastAsia" w:cs="Times New Roman"/>
          <w:szCs w:val="28"/>
          <w:lang w:eastAsia="ru-RU"/>
        </w:rPr>
        <w:t xml:space="preserve">, то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 w:eastAsia="ru-RU"/>
              </w:rPr>
              <m:t>K</m:t>
            </m:r>
          </m:e>
          <m:sub>
            <m:r>
              <w:rPr>
                <w:rFonts w:ascii="Cambria Math" w:hAnsi="Cambria Math" w:cs="Times New Roman"/>
                <w:szCs w:val="28"/>
                <w:lang w:val="en-US" w:eastAsia="ru-RU"/>
              </w:rPr>
              <m:t>HL</m:t>
            </m:r>
            <m:r>
              <w:rPr>
                <w:rFonts w:ascii="Cambria Math" w:hAnsi="Cambria Math" w:cs="Times New Roman"/>
                <w:szCs w:val="28"/>
                <w:lang w:eastAsia="ru-RU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Cs w:val="28"/>
            <w:lang w:eastAsia="ru-RU"/>
          </w:rPr>
          <m:t>=1</m:t>
        </m:r>
      </m:oMath>
    </w:p>
    <w:p w14:paraId="767D465E" w14:textId="77777777" w:rsidR="000F2819" w:rsidRPr="000F2819" w:rsidRDefault="00697AD4" w:rsidP="000F2819">
      <w:pPr>
        <w:rPr>
          <w:rFonts w:eastAsiaTheme="minorEastAsia" w:cs="Times New Roman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en-US"/>
                </w:rPr>
                <m:t>[</m:t>
              </m:r>
              <m:r>
                <w:rPr>
                  <w:rFonts w:ascii="Cambria Math" w:hAnsi="Cambria Math" w:cs="Times New Roman"/>
                  <w:szCs w:val="28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en-US"/>
                </w:rPr>
                <m:t>]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H1</m:t>
              </m:r>
            </m:sub>
          </m:sSub>
          <m:r>
            <w:rPr>
              <w:rFonts w:ascii="Cambria Math" w:hAnsi="Cambria Math" w:cs="Times New Roman"/>
              <w:szCs w:val="28"/>
            </w:rPr>
            <m:t xml:space="preserve">= </m:t>
          </m:r>
          <m:r>
            <w:rPr>
              <w:rFonts w:ascii="Cambria Math" w:hAnsi="Cambria Math" w:cs="Times New Roman"/>
              <w:szCs w:val="28"/>
              <w:lang w:val="en-US"/>
            </w:rPr>
            <m:t>1</m:t>
          </m:r>
          <m:r>
            <m:rPr>
              <m:sty m:val="p"/>
            </m:rPr>
            <w:rPr>
              <w:rFonts w:ascii="Cambria Math" w:eastAsia="Cambria Math" w:hAnsi="Cambria Math" w:cs="Times New Roman"/>
              <w:position w:val="2"/>
              <w:szCs w:val="28"/>
              <w:lang w:val="en-US"/>
            </w:rPr>
            <m:t>∙</m:t>
          </m:r>
          <m:r>
            <w:rPr>
              <w:rFonts w:ascii="Cambria Math" w:eastAsia="Cambria Math" w:hAnsi="Cambria Math" w:cs="Times New Roman"/>
              <w:position w:val="2"/>
              <w:szCs w:val="28"/>
              <w:lang w:val="en-US"/>
            </w:rPr>
            <m:t>877</m:t>
          </m:r>
          <m:r>
            <w:rPr>
              <w:rFonts w:ascii="Cambria Math" w:hAnsi="Cambria Math" w:cs="Times New Roman"/>
              <w:szCs w:val="28"/>
            </w:rPr>
            <m:t>=</m:t>
          </m:r>
          <m:r>
            <w:rPr>
              <w:rFonts w:ascii="Cambria Math" w:eastAsia="Cambria Math" w:hAnsi="Cambria Math" w:cs="Times New Roman"/>
              <w:position w:val="2"/>
              <w:szCs w:val="28"/>
              <w:lang w:val="en-US"/>
            </w:rPr>
            <m:t>877</m:t>
          </m:r>
          <m:r>
            <w:rPr>
              <w:rFonts w:ascii="Cambria Math" w:hAnsi="Cambria Math" w:cs="Times New Roman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en-US"/>
            </w:rPr>
            <m:t>[</m:t>
          </m:r>
          <m:r>
            <m:rPr>
              <m:sty m:val="p"/>
            </m:rPr>
            <w:rPr>
              <w:rFonts w:ascii="Cambria Math" w:hAnsi="Cambria Math" w:cs="Times New Roman"/>
              <w:szCs w:val="28"/>
            </w:rPr>
            <m:t>МПа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en-US"/>
            </w:rPr>
            <m:t>]</m:t>
          </m:r>
        </m:oMath>
      </m:oMathPara>
    </w:p>
    <w:p w14:paraId="3F018819" w14:textId="77777777" w:rsidR="000F2819" w:rsidRPr="000F2819" w:rsidRDefault="000F2819" w:rsidP="000F2819">
      <w:pPr>
        <w:ind w:firstLine="709"/>
        <w:rPr>
          <w:rFonts w:eastAsiaTheme="minorEastAsia" w:cs="Times New Roman"/>
          <w:szCs w:val="28"/>
        </w:rPr>
      </w:pPr>
      <w:r w:rsidRPr="000F2819">
        <w:rPr>
          <w:rFonts w:cs="Times New Roman"/>
          <w:szCs w:val="28"/>
        </w:rPr>
        <w:t>Допускаемое напряжения изгиба для шестерни:</w:t>
      </w:r>
    </w:p>
    <w:p w14:paraId="38CEFBFA" w14:textId="77777777" w:rsidR="000F2819" w:rsidRPr="000F2819" w:rsidRDefault="00697AD4" w:rsidP="000F2819">
      <w:pPr>
        <w:rPr>
          <w:rFonts w:eastAsiaTheme="minorEastAsia" w:cs="Times New Roman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en-US"/>
                </w:rPr>
                <m:t>[</m:t>
              </m:r>
              <m:r>
                <w:rPr>
                  <w:rFonts w:ascii="Cambria Math" w:hAnsi="Cambria Math" w:cs="Times New Roman"/>
                  <w:szCs w:val="28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en-US"/>
                </w:rPr>
                <m:t>]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F1</m:t>
              </m:r>
            </m:sub>
          </m:sSub>
          <m:r>
            <w:rPr>
              <w:rFonts w:ascii="Cambria Math" w:hAnsi="Cambria Math" w:cs="Times New Roman"/>
              <w:szCs w:val="28"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en-US"/>
                </w:rPr>
                <m:t>FL1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position w:val="2"/>
              <w:szCs w:val="28"/>
              <w:lang w:val="en-US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en-US"/>
                </w:rPr>
                <m:t>[</m:t>
              </m:r>
              <m:r>
                <w:rPr>
                  <w:rFonts w:ascii="Cambria Math" w:hAnsi="Cambria Math" w:cs="Times New Roman"/>
                  <w:szCs w:val="28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en-US"/>
                </w:rPr>
                <m:t>]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F01</m:t>
              </m:r>
            </m:sub>
          </m:sSub>
          <m:r>
            <w:rPr>
              <w:rFonts w:ascii="Cambria Math" w:hAnsi="Cambria Math" w:cs="Times New Roman"/>
              <w:szCs w:val="28"/>
            </w:rPr>
            <m:t>,</m:t>
          </m:r>
        </m:oMath>
      </m:oMathPara>
    </w:p>
    <w:p w14:paraId="77A577F0" w14:textId="77777777" w:rsidR="000F2819" w:rsidRPr="000F2819" w:rsidRDefault="000F2819" w:rsidP="000F2819">
      <w:pPr>
        <w:ind w:firstLine="709"/>
        <w:rPr>
          <w:rFonts w:eastAsiaTheme="minorEastAsia" w:cs="Times New Roman"/>
          <w:szCs w:val="28"/>
          <w:lang w:val="en-US"/>
        </w:rPr>
      </w:pPr>
      <w:r w:rsidRPr="000F2819">
        <w:rPr>
          <w:rFonts w:cs="Times New Roman"/>
          <w:szCs w:val="28"/>
        </w:rPr>
        <w:lastRenderedPageBreak/>
        <w:t>Исходное допускаемое напряжения изгиба, принимаем согласно [1, табл. 2.1</w:t>
      </w:r>
      <w:r w:rsidRPr="000F2819">
        <w:rPr>
          <w:rFonts w:cs="Times New Roman"/>
          <w:szCs w:val="28"/>
          <w:lang w:val="en-US"/>
        </w:rPr>
        <w:t>]:</w:t>
      </w:r>
    </w:p>
    <w:p w14:paraId="21F73564" w14:textId="77777777" w:rsidR="000F2819" w:rsidRPr="000F2819" w:rsidRDefault="00697AD4" w:rsidP="000F2819">
      <w:pPr>
        <w:ind w:firstLine="709"/>
        <w:rPr>
          <w:rFonts w:cs="Times New Roman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en-US"/>
                </w:rPr>
                <m:t>[</m:t>
              </m:r>
              <m:r>
                <w:rPr>
                  <w:rFonts w:ascii="Cambria Math" w:hAnsi="Cambria Math" w:cs="Times New Roman"/>
                  <w:szCs w:val="28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en-US"/>
                </w:rPr>
                <m:t>]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en-US"/>
                </w:rPr>
                <m:t>F</m:t>
              </m:r>
              <m:r>
                <w:rPr>
                  <w:rFonts w:ascii="Cambria Math" w:hAnsi="Cambria Math" w:cs="Times New Roman"/>
                  <w:szCs w:val="28"/>
                </w:rPr>
                <m:t>01</m:t>
              </m:r>
            </m:sub>
          </m:sSub>
          <m:r>
            <w:rPr>
              <w:rFonts w:ascii="Cambria Math" w:eastAsia="Cambria Math" w:hAnsi="Cambria Math" w:cs="Times New Roman"/>
              <w:position w:val="2"/>
              <w:szCs w:val="28"/>
              <w:lang w:val="en-US"/>
            </w:rPr>
            <m:t xml:space="preserve">=370 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en-US"/>
            </w:rPr>
            <m:t>[</m:t>
          </m:r>
          <m:r>
            <m:rPr>
              <m:sty m:val="p"/>
            </m:rPr>
            <w:rPr>
              <w:rFonts w:ascii="Cambria Math" w:hAnsi="Cambria Math" w:cs="Times New Roman"/>
              <w:szCs w:val="28"/>
            </w:rPr>
            <m:t>МПа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en-US"/>
            </w:rPr>
            <m:t>]</m:t>
          </m:r>
        </m:oMath>
      </m:oMathPara>
    </w:p>
    <w:p w14:paraId="23C7F2E7" w14:textId="77777777" w:rsidR="000F2819" w:rsidRPr="000F2819" w:rsidRDefault="000F2819" w:rsidP="000F2819">
      <w:pPr>
        <w:pStyle w:val="aff0"/>
        <w:rPr>
          <w:lang w:val="en-US"/>
        </w:rPr>
      </w:pPr>
      <w:r w:rsidRPr="000F2819">
        <w:t>Коэффициент долговечности</w:t>
      </w:r>
      <w:r w:rsidRPr="000F2819">
        <w:rPr>
          <w:lang w:val="en-US"/>
        </w:rPr>
        <w:t>:</w:t>
      </w:r>
    </w:p>
    <w:p w14:paraId="48BE5CE3" w14:textId="77777777" w:rsidR="000F2819" w:rsidRPr="000F2819" w:rsidRDefault="00697AD4" w:rsidP="000F2819">
      <w:pPr>
        <w:rPr>
          <w:rFonts w:eastAsiaTheme="minorEastAsia" w:cs="Times New Roman"/>
          <w:i/>
          <w:szCs w:val="28"/>
          <w:lang w:val="en-US" w:eastAsia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en-US" w:eastAsia="ru-RU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en-US" w:eastAsia="ru-RU"/>
                </w:rPr>
                <m:t>FL1</m:t>
              </m:r>
            </m:sub>
          </m:sSub>
          <m:r>
            <w:rPr>
              <w:rFonts w:ascii="Cambria Math" w:hAnsi="Cambria Math" w:cs="Times New Roman"/>
              <w:szCs w:val="28"/>
              <w:lang w:val="en-US" w:eastAsia="ru-RU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szCs w:val="28"/>
                  <w:lang w:val="en-US" w:eastAsia="ru-RU"/>
                </w:rPr>
              </m:ctrlPr>
            </m:radPr>
            <m:deg>
              <m:r>
                <w:rPr>
                  <w:rFonts w:ascii="Cambria Math" w:hAnsi="Cambria Math" w:cs="Times New Roman"/>
                  <w:szCs w:val="28"/>
                  <w:lang w:val="en-US" w:eastAsia="ru-RU"/>
                </w:rPr>
                <m:t>9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en-US" w:eastAsia="ru-RU"/>
                    </w:rPr>
                    <m:t>4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Times New Roman"/>
                      <w:position w:val="2"/>
                      <w:szCs w:val="28"/>
                      <w:lang w:val="en-US"/>
                    </w:rPr>
                    <m:t>∙</m:t>
                  </m:r>
                  <m:sSup>
                    <m:sSupPr>
                      <m:ctrlPr>
                        <w:rPr>
                          <w:rFonts w:ascii="Cambria Math" w:eastAsia="Cambria Math" w:hAnsi="Cambria Math" w:cs="Times New Roman"/>
                          <w:position w:val="2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Times New Roman"/>
                          <w:position w:val="2"/>
                          <w:szCs w:val="28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Cambria Math" w:hAnsi="Cambria Math" w:cs="Times New Roman"/>
                          <w:position w:val="2"/>
                          <w:szCs w:val="28"/>
                          <w:lang w:val="en-US"/>
                        </w:rPr>
                        <m:t>6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en-US" w:eastAsia="ru-RU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  <w:lang w:val="en-US" w:eastAsia="ru-RU"/>
                        </w:rPr>
                        <m:t>1</m:t>
                      </m:r>
                    </m:sub>
                  </m:sSub>
                </m:den>
              </m:f>
            </m:e>
          </m:rad>
          <m:r>
            <w:rPr>
              <w:rFonts w:ascii="Cambria Math" w:eastAsiaTheme="minorEastAsia" w:hAnsi="Cambria Math" w:cs="Times New Roman"/>
              <w:szCs w:val="28"/>
              <w:lang w:val="en-US" w:eastAsia="ru-RU"/>
            </w:rPr>
            <m:t>,</m:t>
          </m:r>
        </m:oMath>
      </m:oMathPara>
    </w:p>
    <w:p w14:paraId="49FE498E" w14:textId="77777777" w:rsidR="000F2819" w:rsidRPr="000F2819" w:rsidRDefault="000F2819" w:rsidP="000F2819">
      <w:pPr>
        <w:ind w:firstLine="709"/>
        <w:rPr>
          <w:rFonts w:eastAsiaTheme="minorEastAsia" w:cs="Times New Roman"/>
          <w:szCs w:val="28"/>
          <w:lang w:eastAsia="ru-RU"/>
        </w:rPr>
      </w:pPr>
      <w:r w:rsidRPr="000F2819">
        <w:rPr>
          <w:rFonts w:cs="Times New Roman"/>
          <w:szCs w:val="28"/>
          <w:lang w:eastAsia="ru-RU"/>
        </w:rPr>
        <w:t xml:space="preserve">Так как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 w:eastAsia="ru-RU"/>
              </w:rPr>
              <m:t>N</m:t>
            </m:r>
          </m:e>
          <m:sub>
            <m:r>
              <w:rPr>
                <w:rFonts w:ascii="Cambria Math" w:hAnsi="Cambria Math" w:cs="Times New Roman"/>
                <w:szCs w:val="28"/>
                <w:lang w:eastAsia="ru-RU"/>
              </w:rPr>
              <m:t>1</m:t>
            </m:r>
          </m:sub>
        </m:sSub>
        <m:r>
          <w:rPr>
            <w:rFonts w:ascii="Cambria Math" w:hAnsi="Cambria Math" w:cs="Times New Roman"/>
            <w:szCs w:val="28"/>
            <w:lang w:eastAsia="ru-RU"/>
          </w:rPr>
          <m:t>≥4</m:t>
        </m:r>
        <m:r>
          <m:rPr>
            <m:sty m:val="p"/>
          </m:rPr>
          <w:rPr>
            <w:rFonts w:ascii="Cambria Math" w:eastAsia="Cambria Math" w:hAnsi="Cambria Math" w:cs="Times New Roman"/>
            <w:position w:val="2"/>
            <w:szCs w:val="28"/>
          </w:rPr>
          <m:t>∙</m:t>
        </m:r>
        <m:sSup>
          <m:sSupPr>
            <m:ctrlPr>
              <w:rPr>
                <w:rFonts w:ascii="Cambria Math" w:eastAsia="Cambria Math" w:hAnsi="Cambria Math" w:cs="Times New Roman"/>
                <w:position w:val="2"/>
                <w:szCs w:val="28"/>
                <w:lang w:val="en-US"/>
              </w:rPr>
            </m:ctrlPr>
          </m:sSupPr>
          <m:e>
            <m:r>
              <w:rPr>
                <w:rFonts w:ascii="Cambria Math" w:eastAsia="Cambria Math" w:hAnsi="Cambria Math" w:cs="Times New Roman"/>
                <w:position w:val="2"/>
                <w:szCs w:val="28"/>
              </w:rPr>
              <m:t>10</m:t>
            </m:r>
          </m:e>
          <m:sup>
            <m:r>
              <w:rPr>
                <w:rFonts w:ascii="Cambria Math" w:eastAsia="Cambria Math" w:hAnsi="Cambria Math" w:cs="Times New Roman"/>
                <w:position w:val="2"/>
                <w:szCs w:val="28"/>
              </w:rPr>
              <m:t>6</m:t>
            </m:r>
          </m:sup>
        </m:sSup>
      </m:oMath>
      <w:r w:rsidRPr="000F2819">
        <w:rPr>
          <w:rFonts w:eastAsiaTheme="minorEastAsia" w:cs="Times New Roman"/>
          <w:position w:val="2"/>
          <w:szCs w:val="28"/>
        </w:rPr>
        <w:t xml:space="preserve">, </w:t>
      </w:r>
      <w:r w:rsidRPr="000F2819">
        <w:rPr>
          <w:rFonts w:eastAsiaTheme="minorEastAsia" w:cs="Times New Roman"/>
          <w:szCs w:val="28"/>
          <w:lang w:eastAsia="ru-RU"/>
        </w:rPr>
        <w:t xml:space="preserve">то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 w:eastAsia="ru-RU"/>
              </w:rPr>
              <m:t>K</m:t>
            </m:r>
          </m:e>
          <m:sub>
            <m:r>
              <w:rPr>
                <w:rFonts w:ascii="Cambria Math" w:hAnsi="Cambria Math" w:cs="Times New Roman"/>
                <w:szCs w:val="28"/>
                <w:lang w:val="en-US" w:eastAsia="ru-RU"/>
              </w:rPr>
              <m:t>FL</m:t>
            </m:r>
            <m:r>
              <w:rPr>
                <w:rFonts w:ascii="Cambria Math" w:hAnsi="Cambria Math" w:cs="Times New Roman"/>
                <w:szCs w:val="28"/>
                <w:lang w:eastAsia="ru-RU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Cs w:val="28"/>
            <w:lang w:eastAsia="ru-RU"/>
          </w:rPr>
          <m:t>=1</m:t>
        </m:r>
      </m:oMath>
    </w:p>
    <w:p w14:paraId="3B58A54D" w14:textId="77777777" w:rsidR="000F2819" w:rsidRPr="000F2819" w:rsidRDefault="00697AD4" w:rsidP="000F2819">
      <w:pPr>
        <w:rPr>
          <w:rFonts w:eastAsiaTheme="minorEastAsia" w:cs="Times New Roman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en-US"/>
                </w:rPr>
                <m:t>[</m:t>
              </m:r>
              <m:r>
                <w:rPr>
                  <w:rFonts w:ascii="Cambria Math" w:hAnsi="Cambria Math" w:cs="Times New Roman"/>
                  <w:szCs w:val="28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en-US"/>
                </w:rPr>
                <m:t>]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F1</m:t>
              </m:r>
            </m:sub>
          </m:sSub>
          <m:r>
            <w:rPr>
              <w:rFonts w:ascii="Cambria Math" w:hAnsi="Cambria Math" w:cs="Times New Roman"/>
              <w:szCs w:val="28"/>
            </w:rPr>
            <m:t xml:space="preserve">= </m:t>
          </m:r>
          <m:r>
            <w:rPr>
              <w:rFonts w:ascii="Cambria Math" w:hAnsi="Cambria Math" w:cs="Times New Roman"/>
              <w:szCs w:val="28"/>
              <w:lang w:val="en-US"/>
            </w:rPr>
            <m:t>1</m:t>
          </m:r>
          <m:r>
            <m:rPr>
              <m:sty m:val="p"/>
            </m:rPr>
            <w:rPr>
              <w:rFonts w:ascii="Cambria Math" w:eastAsia="Cambria Math" w:hAnsi="Cambria Math" w:cs="Times New Roman"/>
              <w:position w:val="2"/>
              <w:szCs w:val="28"/>
              <w:lang w:val="en-US"/>
            </w:rPr>
            <m:t>∙</m:t>
          </m:r>
          <m:r>
            <w:rPr>
              <w:rFonts w:ascii="Cambria Math" w:eastAsia="Cambria Math" w:hAnsi="Cambria Math" w:cs="Times New Roman"/>
              <w:position w:val="2"/>
              <w:szCs w:val="28"/>
              <w:lang w:val="en-US"/>
            </w:rPr>
            <m:t>370</m:t>
          </m:r>
          <m:r>
            <w:rPr>
              <w:rFonts w:ascii="Cambria Math" w:hAnsi="Cambria Math" w:cs="Times New Roman"/>
              <w:szCs w:val="28"/>
            </w:rPr>
            <m:t>=</m:t>
          </m:r>
          <m:r>
            <w:rPr>
              <w:rFonts w:ascii="Cambria Math" w:eastAsia="Cambria Math" w:hAnsi="Cambria Math" w:cs="Times New Roman"/>
              <w:position w:val="2"/>
              <w:szCs w:val="28"/>
              <w:lang w:val="en-US"/>
            </w:rPr>
            <m:t xml:space="preserve">370 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en-US"/>
            </w:rPr>
            <m:t>[</m:t>
          </m:r>
          <m:r>
            <m:rPr>
              <m:sty m:val="p"/>
            </m:rPr>
            <w:rPr>
              <w:rFonts w:ascii="Cambria Math" w:hAnsi="Cambria Math" w:cs="Times New Roman"/>
              <w:szCs w:val="28"/>
            </w:rPr>
            <m:t>МПа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en-US"/>
            </w:rPr>
            <m:t>]</m:t>
          </m:r>
        </m:oMath>
      </m:oMathPara>
    </w:p>
    <w:p w14:paraId="52CA5735" w14:textId="77777777" w:rsidR="000F2819" w:rsidRPr="000F2819" w:rsidRDefault="000F2819" w:rsidP="000F2819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bookmarkStart w:id="24" w:name="_Toc70173202"/>
      <w:bookmarkStart w:id="25" w:name="_Toc71456055"/>
      <w:bookmarkStart w:id="26" w:name="_Toc83057043"/>
      <w:r w:rsidRPr="000F2819">
        <w:rPr>
          <w:rFonts w:ascii="Times New Roman" w:hAnsi="Times New Roman" w:cs="Times New Roman"/>
          <w:color w:val="auto"/>
          <w:sz w:val="28"/>
          <w:szCs w:val="28"/>
        </w:rPr>
        <w:t xml:space="preserve">2.3 </w:t>
      </w:r>
      <w:bookmarkStart w:id="27" w:name="_Toc68977866"/>
      <w:r w:rsidRPr="000F2819">
        <w:rPr>
          <w:rFonts w:ascii="Times New Roman" w:hAnsi="Times New Roman" w:cs="Times New Roman"/>
          <w:color w:val="auto"/>
          <w:sz w:val="28"/>
          <w:szCs w:val="28"/>
        </w:rPr>
        <w:t>Определение межосевого расстояния</w:t>
      </w:r>
      <w:bookmarkEnd w:id="24"/>
      <w:bookmarkEnd w:id="25"/>
      <w:bookmarkEnd w:id="26"/>
      <w:bookmarkEnd w:id="27"/>
    </w:p>
    <w:tbl>
      <w:tblPr>
        <w:tblW w:w="9493" w:type="dxa"/>
        <w:tblLook w:val="04A0" w:firstRow="1" w:lastRow="0" w:firstColumn="1" w:lastColumn="0" w:noHBand="0" w:noVBand="1"/>
      </w:tblPr>
      <w:tblGrid>
        <w:gridCol w:w="8642"/>
        <w:gridCol w:w="851"/>
      </w:tblGrid>
      <w:tr w:rsidR="000F2819" w:rsidRPr="000F2819" w14:paraId="175D6A27" w14:textId="77777777" w:rsidTr="0039618F">
        <w:tc>
          <w:tcPr>
            <w:tcW w:w="8642" w:type="dxa"/>
          </w:tcPr>
          <w:p w14:paraId="37807D19" w14:textId="77777777" w:rsidR="000F2819" w:rsidRPr="000F2819" w:rsidRDefault="00697AD4" w:rsidP="0039618F">
            <w:pPr>
              <w:pStyle w:val="aff0"/>
              <w:rPr>
                <w:rFonts w:eastAsiaTheme="minorEastAsia"/>
                <w:i/>
                <w:position w:val="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ω</m:t>
                    </m:r>
                  </m:sub>
                </m:sSub>
                <m:r>
                  <w:rPr>
                    <w:rFonts w:ascii="Cambria Math" w:hAnsi="Cambria Math"/>
                  </w:rPr>
                  <m:t>≥4300</m:t>
                </m:r>
                <m:r>
                  <m:rPr>
                    <m:sty m:val="p"/>
                  </m:rPr>
                  <w:rPr>
                    <w:rFonts w:ascii="Cambria Math" w:eastAsia="Cambria Math" w:hAnsi="Cambria Math"/>
                    <w:position w:val="2"/>
                  </w:rPr>
                  <m:t>∙(</m:t>
                </m:r>
                <m:sSub>
                  <m:sSubPr>
                    <m:ctrlPr>
                      <w:rPr>
                        <w:rFonts w:ascii="Cambria Math" w:hAnsi="Cambria Math"/>
                        <w:lang w:bidi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 w:bidi="ru-RU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bidi="ru-RU"/>
                      </w:rPr>
                      <m:t>Т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mbria Math" w:hAnsi="Cambria Math"/>
                  </w:rPr>
                  <m:t>+</m:t>
                </m:r>
                <m:r>
                  <w:rPr>
                    <w:rFonts w:ascii="Cambria Math" w:eastAsia="Cambria Math" w:hAnsi="Cambria Math"/>
                  </w:rPr>
                  <m:t>1)</m:t>
                </m:r>
                <m:r>
                  <m:rPr>
                    <m:sty m:val="p"/>
                  </m:rPr>
                  <w:rPr>
                    <w:rFonts w:ascii="Cambria Math" w:eastAsia="Cambria Math" w:hAnsi="Cambria Math"/>
                    <w:position w:val="2"/>
                  </w:rPr>
                  <m:t>∙</m:t>
                </m:r>
                <m:rad>
                  <m:radPr>
                    <m:ctrl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eastAsia="Cambria Math" w:hAnsi="Cambria Math"/>
                        <w:position w:val="2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="Cambria Math" w:hAnsi="Cambria Math"/>
                            <w:i/>
                            <w:position w:val="2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Cambria Math" w:hAnsi="Cambria Math"/>
                                <w:i/>
                                <w:position w:val="2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/>
                                <w:position w:val="2"/>
                                <w:lang w:val="en-US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/>
                                <w:position w:val="2"/>
                                <w:lang w:val="en-US"/>
                              </w:rPr>
                              <m:t>HB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/>
                            <w:position w:val="2"/>
                          </w:rPr>
                          <m:t>∙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2т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Cambria Math" w:hAnsi="Cambria Math"/>
                                <w:i/>
                                <w:position w:val="2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/>
                                <w:position w:val="2"/>
                                <w:lang w:val="en-US"/>
                              </w:rPr>
                              <m:t>ψ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/>
                                <w:position w:val="2"/>
                                <w:lang w:val="en-US"/>
                              </w:rPr>
                              <m:t>a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/>
                            <w:position w:val="2"/>
                          </w:rPr>
                          <m:t>∙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lang w:bidi="ru-RU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lang w:bidi="ru-RU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bidi="ru-RU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lang w:bidi="ru-RU"/>
                              </w:rPr>
                              <m:t>2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/>
                            <w:position w:val="2"/>
                          </w:rPr>
                          <m:t>∙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[</m:t>
                            </m:r>
                            <m:r>
                              <w:rPr>
                                <w:rFonts w:ascii="Cambria Math" w:hAnsi="Cambria Math"/>
                              </w:rPr>
                              <m:t>σ]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H2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</m:den>
                    </m:f>
                    <m:r>
                      <w:rPr>
                        <w:rFonts w:ascii="Cambria Math" w:eastAsia="Cambria Math" w:hAnsi="Cambria Math"/>
                        <w:position w:val="2"/>
                      </w:rPr>
                      <m:t>,</m:t>
                    </m:r>
                  </m:e>
                </m:rad>
              </m:oMath>
            </m:oMathPara>
          </w:p>
        </w:tc>
        <w:tc>
          <w:tcPr>
            <w:tcW w:w="851" w:type="dxa"/>
          </w:tcPr>
          <w:p w14:paraId="574BF0B0" w14:textId="77777777" w:rsidR="000F2819" w:rsidRPr="000F2819" w:rsidRDefault="000F2819" w:rsidP="0039618F">
            <w:pPr>
              <w:pStyle w:val="aff0"/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(2.9)</m:t>
                </m:r>
              </m:oMath>
            </m:oMathPara>
          </w:p>
        </w:tc>
      </w:tr>
    </w:tbl>
    <w:p w14:paraId="75BE2851" w14:textId="77777777" w:rsidR="000F2819" w:rsidRPr="000F2819" w:rsidRDefault="000F2819" w:rsidP="000F2819">
      <w:pPr>
        <w:pStyle w:val="aff0"/>
      </w:pPr>
      <w:r w:rsidRPr="000F2819">
        <w:t xml:space="preserve">где  </w:t>
      </w:r>
      <m:oMath>
        <m:sSub>
          <m:sSubPr>
            <m:ctrlPr>
              <w:rPr>
                <w:rFonts w:ascii="Cambria Math" w:eastAsia="Cambria Math" w:hAnsi="Cambria Math"/>
                <w:i/>
                <w:position w:val="2"/>
                <w:lang w:val="en-US"/>
              </w:rPr>
            </m:ctrlPr>
          </m:sSubPr>
          <m:e>
            <m:r>
              <w:rPr>
                <w:rFonts w:ascii="Cambria Math" w:eastAsia="Cambria Math" w:hAnsi="Cambria Math"/>
                <w:position w:val="2"/>
                <w:lang w:val="en-US"/>
              </w:rPr>
              <m:t>K</m:t>
            </m:r>
          </m:e>
          <m:sub>
            <m:r>
              <w:rPr>
                <w:rFonts w:ascii="Cambria Math" w:eastAsia="Cambria Math" w:hAnsi="Cambria Math"/>
                <w:position w:val="2"/>
                <w:lang w:val="en-US"/>
              </w:rPr>
              <m:t>HB</m:t>
            </m:r>
          </m:sub>
        </m:sSub>
      </m:oMath>
      <w:r w:rsidRPr="000F2819">
        <w:rPr>
          <w:rFonts w:eastAsiaTheme="minorEastAsia"/>
          <w:position w:val="2"/>
        </w:rPr>
        <w:t xml:space="preserve"> – коэффициент концентрации нагрузки, принимаем в зависимости от коэффициента </w:t>
      </w:r>
      <m:oMath>
        <m:sSub>
          <m:sSubPr>
            <m:ctrlPr>
              <w:rPr>
                <w:rFonts w:ascii="Cambria Math" w:eastAsia="Cambria Math" w:hAnsi="Cambria Math"/>
                <w:i/>
                <w:position w:val="2"/>
                <w:lang w:val="en-US"/>
              </w:rPr>
            </m:ctrlPr>
          </m:sSubPr>
          <m:e>
            <m:r>
              <w:rPr>
                <w:rFonts w:ascii="Cambria Math" w:eastAsia="Cambria Math" w:hAnsi="Cambria Math"/>
                <w:position w:val="2"/>
                <w:lang w:val="en-US"/>
              </w:rPr>
              <m:t>ψ</m:t>
            </m:r>
          </m:e>
          <m:sub>
            <m:r>
              <w:rPr>
                <w:rFonts w:ascii="Cambria Math" w:eastAsia="Cambria Math" w:hAnsi="Cambria Math"/>
                <w:position w:val="2"/>
                <w:lang w:val="en-US"/>
              </w:rPr>
              <m:t>d</m:t>
            </m:r>
          </m:sub>
        </m:sSub>
      </m:oMath>
      <w:r w:rsidRPr="000F2819">
        <w:rPr>
          <w:rFonts w:eastAsiaTheme="minorEastAsia"/>
          <w:position w:val="2"/>
        </w:rPr>
        <w:t xml:space="preserve"> в соответствии с </w:t>
      </w:r>
      <w:r w:rsidRPr="000F2819">
        <w:t>[1, табл. 2.3]:</w:t>
      </w:r>
    </w:p>
    <w:p w14:paraId="1B1D9693" w14:textId="77777777" w:rsidR="000F2819" w:rsidRPr="000F2819" w:rsidRDefault="00697AD4" w:rsidP="000F2819">
      <w:pPr>
        <w:pStyle w:val="aff0"/>
        <w:rPr>
          <w:rFonts w:eastAsiaTheme="minorEastAsia"/>
          <w:i/>
        </w:rPr>
      </w:pPr>
      <m:oMath>
        <m:sSub>
          <m:sSubPr>
            <m:ctrlPr>
              <w:rPr>
                <w:rFonts w:ascii="Cambria Math" w:eastAsia="Cambria Math" w:hAnsi="Cambria Math"/>
                <w:i/>
                <w:position w:val="2"/>
                <w:lang w:val="en-US"/>
              </w:rPr>
            </m:ctrlPr>
          </m:sSubPr>
          <m:e>
            <m:r>
              <w:rPr>
                <w:rFonts w:ascii="Cambria Math" w:eastAsia="Cambria Math" w:hAnsi="Cambria Math"/>
                <w:position w:val="2"/>
                <w:lang w:val="en-US"/>
              </w:rPr>
              <m:t>ψ</m:t>
            </m:r>
          </m:e>
          <m:sub>
            <m:r>
              <w:rPr>
                <w:rFonts w:ascii="Cambria Math" w:eastAsia="Cambria Math" w:hAnsi="Cambria Math"/>
                <w:position w:val="2"/>
                <w:lang w:val="en-US"/>
              </w:rPr>
              <m:t>d</m:t>
            </m:r>
          </m:sub>
        </m:sSub>
        <m:r>
          <w:rPr>
            <w:rFonts w:ascii="Cambria Math" w:eastAsia="Cambria Math" w:hAnsi="Cambria Math"/>
            <w:position w:val="2"/>
          </w:rPr>
          <m:t>=</m:t>
        </m:r>
        <m:r>
          <w:rPr>
            <w:rFonts w:ascii="Cambria Math" w:eastAsiaTheme="minorEastAsia" w:hAnsi="Cambria Math"/>
            <w:position w:val="2"/>
          </w:rPr>
          <m:t>0,5</m:t>
        </m:r>
        <m:r>
          <m:rPr>
            <m:sty m:val="p"/>
          </m:rPr>
          <w:rPr>
            <w:rFonts w:ascii="Cambria Math" w:eastAsia="Cambria Math" w:hAnsi="Cambria Math"/>
            <w:position w:val="2"/>
          </w:rPr>
          <m:t>∙</m:t>
        </m:r>
        <m:sSub>
          <m:sSubPr>
            <m:ctrlPr>
              <w:rPr>
                <w:rFonts w:ascii="Cambria Math" w:eastAsia="Cambria Math" w:hAnsi="Cambria Math"/>
                <w:i/>
                <w:position w:val="2"/>
                <w:lang w:val="en-US"/>
              </w:rPr>
            </m:ctrlPr>
          </m:sSubPr>
          <m:e>
            <m:r>
              <w:rPr>
                <w:rFonts w:ascii="Cambria Math" w:eastAsia="Cambria Math" w:hAnsi="Cambria Math"/>
                <w:position w:val="2"/>
                <w:lang w:val="en-US"/>
              </w:rPr>
              <m:t>ψ</m:t>
            </m:r>
          </m:e>
          <m:sub>
            <m:r>
              <w:rPr>
                <w:rFonts w:ascii="Cambria Math" w:eastAsia="Cambria Math" w:hAnsi="Cambria Math"/>
                <w:position w:val="2"/>
                <w:lang w:val="en-US"/>
              </w:rPr>
              <m:t>a</m:t>
            </m:r>
          </m:sub>
        </m:sSub>
        <m:r>
          <m:rPr>
            <m:sty m:val="p"/>
          </m:rPr>
          <w:rPr>
            <w:rFonts w:ascii="Cambria Math" w:eastAsia="Cambria Math" w:hAnsi="Cambria Math"/>
            <w:position w:val="2"/>
          </w:rPr>
          <m:t>∙</m:t>
        </m:r>
        <m:r>
          <w:rPr>
            <w:rFonts w:ascii="Cambria Math" w:eastAsia="Cambria Math" w:hAnsi="Cambria Math"/>
            <w:position w:val="2"/>
          </w:rPr>
          <m:t>(</m:t>
        </m:r>
        <m:sSub>
          <m:sSubPr>
            <m:ctrlPr>
              <w:rPr>
                <w:rFonts w:ascii="Cambria Math" w:hAnsi="Cambria Math"/>
                <w:lang w:bidi="ru-RU"/>
              </w:rPr>
            </m:ctrlPr>
          </m:sSubPr>
          <m:e>
            <m:r>
              <w:rPr>
                <w:rFonts w:ascii="Cambria Math" w:hAnsi="Cambria Math"/>
                <w:lang w:val="en-US" w:bidi="ru-RU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bidi="ru-RU"/>
              </w:rPr>
              <m:t>Т</m:t>
            </m:r>
          </m:sub>
        </m:sSub>
        <m:r>
          <m:rPr>
            <m:sty m:val="p"/>
          </m:rPr>
          <w:rPr>
            <w:rFonts w:ascii="Cambria Math" w:eastAsia="Cambria Math" w:hAnsi="Cambria Math"/>
          </w:rPr>
          <m:t>+</m:t>
        </m:r>
        <m:r>
          <w:rPr>
            <w:rFonts w:ascii="Cambria Math" w:eastAsia="Cambria Math" w:hAnsi="Cambria Math"/>
          </w:rPr>
          <m:t>1),</m:t>
        </m:r>
        <m:r>
          <w:rPr>
            <w:rFonts w:ascii="Cambria Math" w:eastAsiaTheme="minorEastAsia" w:hAnsi="Cambria Math"/>
          </w:rPr>
          <m:t xml:space="preserve">                                                                                 </m:t>
        </m:r>
        <m:r>
          <m:rPr>
            <m:sty m:val="p"/>
          </m:rPr>
          <w:rPr>
            <w:rFonts w:ascii="Cambria Math" w:eastAsiaTheme="minorEastAsia" w:hAnsi="Cambria Math"/>
          </w:rPr>
          <m:t>(2.10)</m:t>
        </m:r>
      </m:oMath>
      <w:r w:rsidR="000F2819" w:rsidRPr="000F2819">
        <w:rPr>
          <w:rFonts w:eastAsiaTheme="minorEastAsia"/>
          <w:i/>
        </w:rPr>
        <w:t xml:space="preserve"> </w:t>
      </w:r>
    </w:p>
    <w:p w14:paraId="592655A6" w14:textId="77777777" w:rsidR="000F2819" w:rsidRPr="000F2819" w:rsidRDefault="000F2819" w:rsidP="000F2819">
      <w:pPr>
        <w:pStyle w:val="aff0"/>
      </w:pPr>
      <w:r w:rsidRPr="000F2819">
        <w:t xml:space="preserve">где </w:t>
      </w:r>
      <m:oMath>
        <m:sSub>
          <m:sSubPr>
            <m:ctrlPr>
              <w:rPr>
                <w:rFonts w:ascii="Cambria Math" w:eastAsia="Cambria Math" w:hAnsi="Cambria Math"/>
                <w:i/>
                <w:position w:val="2"/>
                <w:lang w:val="en-US"/>
              </w:rPr>
            </m:ctrlPr>
          </m:sSubPr>
          <m:e>
            <m:r>
              <w:rPr>
                <w:rFonts w:ascii="Cambria Math" w:eastAsia="Cambria Math" w:hAnsi="Cambria Math"/>
                <w:position w:val="2"/>
                <w:lang w:val="en-US"/>
              </w:rPr>
              <m:t>ψ</m:t>
            </m:r>
          </m:e>
          <m:sub>
            <m:r>
              <w:rPr>
                <w:rFonts w:ascii="Cambria Math" w:eastAsia="Cambria Math" w:hAnsi="Cambria Math"/>
                <w:position w:val="2"/>
                <w:lang w:val="en-US"/>
              </w:rPr>
              <m:t>a</m:t>
            </m:r>
          </m:sub>
        </m:sSub>
      </m:oMath>
      <w:r w:rsidRPr="000F2819">
        <w:rPr>
          <w:rFonts w:eastAsiaTheme="minorEastAsia"/>
          <w:position w:val="2"/>
        </w:rPr>
        <w:t xml:space="preserve"> принимам в соответствии с </w:t>
      </w:r>
      <w:r w:rsidRPr="000F2819">
        <w:t>[1, стр. 13]:</w:t>
      </w:r>
    </w:p>
    <w:p w14:paraId="2EB0AFC0" w14:textId="7333D815" w:rsidR="000F2819" w:rsidRPr="000F2819" w:rsidRDefault="00697AD4" w:rsidP="000F2819">
      <w:pPr>
        <w:pStyle w:val="aff0"/>
      </w:pPr>
      <m:oMathPara>
        <m:oMath>
          <m:sSub>
            <m:sSubPr>
              <m:ctrlPr>
                <w:rPr>
                  <w:rFonts w:ascii="Cambria Math" w:eastAsia="Cambria Math" w:hAnsi="Cambria Math"/>
                  <w:i/>
                  <w:position w:val="2"/>
                  <w:lang w:val="en-US"/>
                </w:rPr>
              </m:ctrlPr>
            </m:sSubPr>
            <m:e>
              <m:r>
                <w:rPr>
                  <w:rFonts w:ascii="Cambria Math" w:eastAsia="Cambria Math" w:hAnsi="Cambria Math"/>
                  <w:position w:val="2"/>
                  <w:lang w:val="en-US"/>
                </w:rPr>
                <m:t>ψ</m:t>
              </m:r>
            </m:e>
            <m:sub>
              <m:r>
                <w:rPr>
                  <w:rFonts w:ascii="Cambria Math" w:eastAsia="Cambria Math" w:hAnsi="Cambria Math"/>
                  <w:position w:val="2"/>
                  <w:lang w:val="en-US"/>
                </w:rPr>
                <m:t>a</m:t>
              </m:r>
            </m:sub>
          </m:sSub>
          <m:r>
            <w:rPr>
              <w:rFonts w:ascii="Cambria Math" w:eastAsia="Cambria Math" w:hAnsi="Cambria Math"/>
              <w:position w:val="2"/>
              <w:lang w:val="en-US"/>
            </w:rPr>
            <m:t>=0,5</m:t>
          </m:r>
        </m:oMath>
      </m:oMathPara>
    </w:p>
    <w:p w14:paraId="4B53288C" w14:textId="66DD5456" w:rsidR="000F2819" w:rsidRPr="000F2819" w:rsidRDefault="00697AD4" w:rsidP="000F2819">
      <w:pPr>
        <w:pStyle w:val="aff0"/>
        <w:rPr>
          <w:rFonts w:eastAsiaTheme="minorEastAsia"/>
          <w:i/>
          <w:lang w:val="en-US"/>
        </w:rPr>
      </w:pPr>
      <m:oMathPara>
        <m:oMath>
          <m:sSub>
            <m:sSubPr>
              <m:ctrlPr>
                <w:rPr>
                  <w:rFonts w:ascii="Cambria Math" w:eastAsia="Cambria Math" w:hAnsi="Cambria Math"/>
                  <w:i/>
                  <w:position w:val="2"/>
                  <w:lang w:val="en-US"/>
                </w:rPr>
              </m:ctrlPr>
            </m:sSubPr>
            <m:e>
              <m:r>
                <w:rPr>
                  <w:rFonts w:ascii="Cambria Math" w:eastAsia="Cambria Math" w:hAnsi="Cambria Math"/>
                  <w:position w:val="2"/>
                  <w:lang w:val="en-US"/>
                </w:rPr>
                <m:t>ψ</m:t>
              </m:r>
            </m:e>
            <m:sub>
              <m:r>
                <w:rPr>
                  <w:rFonts w:ascii="Cambria Math" w:eastAsia="Cambria Math" w:hAnsi="Cambria Math"/>
                  <w:position w:val="2"/>
                  <w:lang w:val="en-US"/>
                </w:rPr>
                <m:t>d</m:t>
              </m:r>
            </m:sub>
          </m:sSub>
          <m:r>
            <w:rPr>
              <w:rFonts w:ascii="Cambria Math" w:eastAsia="Cambria Math" w:hAnsi="Cambria Math"/>
              <w:position w:val="2"/>
              <w:lang w:val="en-US"/>
            </w:rPr>
            <m:t>=</m:t>
          </m:r>
          <m:r>
            <w:rPr>
              <w:rFonts w:ascii="Cambria Math" w:eastAsiaTheme="minorEastAsia" w:hAnsi="Cambria Math"/>
              <w:position w:val="2"/>
              <w:lang w:val="en-US"/>
            </w:rPr>
            <m:t>0</m:t>
          </m:r>
          <m:r>
            <w:rPr>
              <w:rFonts w:ascii="Cambria Math" w:eastAsiaTheme="minorEastAsia" w:hAnsi="Cambria Math"/>
              <w:position w:val="2"/>
            </w:rPr>
            <m:t>,5</m:t>
          </m:r>
          <m:r>
            <m:rPr>
              <m:sty m:val="p"/>
            </m:rPr>
            <w:rPr>
              <w:rFonts w:ascii="Cambria Math" w:eastAsia="Cambria Math" w:hAnsi="Cambria Math"/>
              <w:position w:val="2"/>
              <w:lang w:val="en-US"/>
            </w:rPr>
            <m:t>∙</m:t>
          </m:r>
          <m:r>
            <w:rPr>
              <w:rFonts w:ascii="Cambria Math" w:eastAsia="Cambria Math" w:hAnsi="Cambria Math"/>
              <w:position w:val="2"/>
              <w:lang w:val="en-US"/>
            </w:rPr>
            <m:t>0</m:t>
          </m:r>
          <m:r>
            <w:rPr>
              <w:rFonts w:ascii="Cambria Math" w:eastAsia="Cambria Math" w:hAnsi="Cambria Math"/>
              <w:position w:val="2"/>
            </w:rPr>
            <m:t>,5</m:t>
          </m:r>
          <m:r>
            <m:rPr>
              <m:sty m:val="p"/>
            </m:rPr>
            <w:rPr>
              <w:rFonts w:ascii="Cambria Math" w:eastAsia="Cambria Math" w:hAnsi="Cambria Math"/>
              <w:position w:val="2"/>
              <w:lang w:val="en-US"/>
            </w:rPr>
            <m:t>∙</m:t>
          </m:r>
          <m:r>
            <w:rPr>
              <w:rFonts w:ascii="Cambria Math" w:eastAsia="Cambria Math" w:hAnsi="Cambria Math"/>
              <w:position w:val="2"/>
              <w:lang w:val="en-US"/>
            </w:rPr>
            <m:t>(</m:t>
          </m:r>
          <m:r>
            <m:rPr>
              <m:sty m:val="p"/>
            </m:rPr>
            <w:rPr>
              <w:rFonts w:ascii="Cambria Math" w:eastAsia="Cambria Math" w:hAnsi="Cambria Math"/>
            </w:rPr>
            <m:t>3,277+</m:t>
          </m:r>
          <m:r>
            <w:rPr>
              <w:rFonts w:ascii="Cambria Math" w:eastAsia="Cambria Math" w:hAnsi="Cambria Math"/>
            </w:rPr>
            <m:t>1)=</m:t>
          </m:r>
          <m:r>
            <w:rPr>
              <w:rFonts w:ascii="Cambria Math" w:eastAsiaTheme="minorEastAsia" w:hAnsi="Cambria Math"/>
            </w:rPr>
            <m:t>1,069</m:t>
          </m:r>
        </m:oMath>
      </m:oMathPara>
    </w:p>
    <w:p w14:paraId="50476DDB" w14:textId="723620C7" w:rsidR="000F2819" w:rsidRPr="000F2819" w:rsidRDefault="00697AD4" w:rsidP="000F2819">
      <w:pPr>
        <w:pStyle w:val="aff0"/>
        <w:rPr>
          <w:rFonts w:eastAsiaTheme="minorEastAsia"/>
          <w:i/>
          <w:position w:val="2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eastAsia="Cambria Math" w:hAnsi="Cambria Math"/>
                  <w:position w:val="2"/>
                  <w:lang w:val="en-US"/>
                </w:rPr>
                <m:t>ω</m:t>
              </m:r>
            </m:sub>
          </m:sSub>
          <m:r>
            <w:rPr>
              <w:rFonts w:ascii="Cambria Math" w:hAnsi="Cambria Math"/>
              <w:lang w:val="en-US"/>
            </w:rPr>
            <m:t>≥4300</m:t>
          </m:r>
          <m:r>
            <m:rPr>
              <m:sty m:val="p"/>
            </m:rPr>
            <w:rPr>
              <w:rFonts w:ascii="Cambria Math" w:eastAsia="Cambria Math" w:hAnsi="Cambria Math"/>
              <w:position w:val="2"/>
              <w:lang w:val="en-US"/>
            </w:rPr>
            <m:t>∙</m:t>
          </m:r>
          <m:d>
            <m:dPr>
              <m:ctrlPr>
                <w:rPr>
                  <w:rFonts w:ascii="Cambria Math" w:eastAsia="Cambria Math" w:hAnsi="Cambria Math"/>
                  <w:position w:val="2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Cambria Math" w:hAnsi="Cambria Math"/>
                </w:rPr>
                <m:t>3,277+</m:t>
              </m:r>
              <m:r>
                <w:rPr>
                  <w:rFonts w:ascii="Cambria Math" w:eastAsia="Cambria Math" w:hAnsi="Cambria Math"/>
                </w:rPr>
                <m:t>1</m:t>
              </m:r>
              <m:ctrlPr>
                <w:rPr>
                  <w:rFonts w:ascii="Cambria Math" w:eastAsia="Cambria Math" w:hAnsi="Cambria Math"/>
                  <w:i/>
                </w:rPr>
              </m:ctrlPr>
            </m:e>
          </m:d>
          <m:r>
            <m:rPr>
              <m:sty m:val="p"/>
            </m:rPr>
            <w:rPr>
              <w:rFonts w:ascii="Cambria Math" w:eastAsia="Cambria Math" w:hAnsi="Cambria Math"/>
              <w:position w:val="2"/>
              <w:lang w:val="en-US"/>
            </w:rPr>
            <m:t>∙</m:t>
          </m:r>
          <m:rad>
            <m:radPr>
              <m:ctrlPr>
                <w:rPr>
                  <w:rFonts w:ascii="Cambria Math" w:eastAsia="Cambria Math" w:hAnsi="Cambria Math"/>
                  <w:position w:val="2"/>
                  <w:lang w:val="en-US"/>
                </w:rPr>
              </m:ctrlPr>
            </m:radPr>
            <m:deg>
              <m:r>
                <w:rPr>
                  <w:rFonts w:ascii="Cambria Math" w:eastAsia="Cambria Math" w:hAnsi="Cambria Math"/>
                  <w:position w:val="2"/>
                  <w:lang w:val="en-US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="Cambria Math" w:hAnsi="Cambria Math"/>
                      <w:i/>
                      <w:position w:val="2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1,06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position w:val="2"/>
                      <w:lang w:val="en-US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pacing w:val="1"/>
                      <w:w w:val="111"/>
                    </w:rPr>
                    <m:t>445,129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pacing w:val="-6"/>
                    </w:rPr>
                    <m:t xml:space="preserve"> </m:t>
                  </m:r>
                </m:num>
                <m:den>
                  <m:r>
                    <w:rPr>
                      <w:rFonts w:ascii="Cambria Math" w:eastAsia="Cambria Math" w:hAnsi="Cambria Math"/>
                      <w:position w:val="2"/>
                      <w:lang w:val="en-US"/>
                    </w:rPr>
                    <m:t>0</m:t>
                  </m:r>
                  <m:r>
                    <w:rPr>
                      <w:rFonts w:ascii="Cambria Math" w:eastAsia="Cambria Math" w:hAnsi="Cambria Math"/>
                      <w:position w:val="2"/>
                    </w:rPr>
                    <m:t>,5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position w:val="2"/>
                      <w:lang w:val="en-US"/>
                    </w:rPr>
                    <m:t>∙</m:t>
                  </m:r>
                  <m:sSup>
                    <m:sSupPr>
                      <m:ctrlPr>
                        <w:rPr>
                          <w:rFonts w:ascii="Cambria Math" w:eastAsia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/>
                        </w:rPr>
                        <m:t>3,277</m:t>
                      </m:r>
                    </m:e>
                    <m:sup>
                      <m:r>
                        <w:rPr>
                          <w:rFonts w:ascii="Cambria Math" w:eastAsia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position w:val="2"/>
                      <w:lang w:val="en-US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580,9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Cambria Math" w:hAnsi="Cambria Math"/>
                              <w:position w:val="2"/>
                              <w:lang w:val="en-US"/>
                            </w:rPr>
                            <m:t>∙</m:t>
                          </m:r>
                          <m:sSup>
                            <m:sSupPr>
                              <m:ctrlPr>
                                <w:rPr>
                                  <w:rFonts w:ascii="Cambria Math" w:eastAsia="Cambria Math" w:hAnsi="Cambria Math"/>
                                  <w:position w:val="2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Cambria Math" w:hAnsi="Cambria Math"/>
                                  <w:position w:val="2"/>
                                  <w:lang w:val="en-US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ascii="Cambria Math" w:eastAsia="Cambria Math" w:hAnsi="Cambria Math"/>
                                  <w:position w:val="2"/>
                                  <w:lang w:val="en-US"/>
                                </w:rPr>
                                <m:t>6</m:t>
                              </m:r>
                            </m:sup>
                          </m:sSup>
                          <m:ctrlPr>
                            <w:rPr>
                              <w:rFonts w:ascii="Cambria Math" w:eastAsia="Cambria Math" w:hAnsi="Cambria Math"/>
                              <w:i/>
                              <w:position w:val="2"/>
                              <w:lang w:val="en-US"/>
                            </w:rPr>
                          </m:ctrlP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rad>
          <m:r>
            <w:rPr>
              <w:rFonts w:ascii="Cambria Math" w:eastAsia="Cambria Math" w:hAnsi="Cambria Math"/>
              <w:position w:val="2"/>
              <w:lang w:val="en-US"/>
            </w:rPr>
            <m:t>=0,117 [м]</m:t>
          </m:r>
        </m:oMath>
      </m:oMathPara>
    </w:p>
    <w:p w14:paraId="5F4E5315" w14:textId="56CF5F8C" w:rsidR="000F2819" w:rsidRPr="000F2819" w:rsidRDefault="000F2819" w:rsidP="000F2819">
      <w:pPr>
        <w:pStyle w:val="aff0"/>
        <w:rPr>
          <w:rFonts w:eastAsiaTheme="minorEastAsia"/>
        </w:rPr>
      </w:pPr>
      <w:r w:rsidRPr="000F2819">
        <w:rPr>
          <w:rFonts w:eastAsiaTheme="minorEastAsia"/>
          <w:position w:val="2"/>
        </w:rPr>
        <w:t xml:space="preserve">В соответствии с </w:t>
      </w:r>
      <w:r w:rsidRPr="000F2819">
        <w:t>[1, стр. 13] округляем межосевое расстояние в большую сторону до стандартного: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position w:val="2"/>
                <w:lang w:val="en-US"/>
              </w:rPr>
              <m:t>ω</m:t>
            </m:r>
          </m:sub>
        </m:sSub>
        <m:r>
          <w:rPr>
            <w:rFonts w:ascii="Cambria Math" w:hAnsi="Cambria Math"/>
          </w:rPr>
          <m:t>=125 мм</m:t>
        </m:r>
      </m:oMath>
      <w:bookmarkStart w:id="28" w:name="_Toc68977867"/>
      <w:r w:rsidRPr="000F2819">
        <w:rPr>
          <w:rFonts w:eastAsiaTheme="minorEastAsia"/>
        </w:rPr>
        <w:t>.</w:t>
      </w:r>
    </w:p>
    <w:p w14:paraId="5AD63561" w14:textId="589CF179" w:rsidR="000F2819" w:rsidRPr="000F2819" w:rsidRDefault="000F2819" w:rsidP="000F2819">
      <w:pPr>
        <w:spacing w:after="200" w:line="276" w:lineRule="auto"/>
        <w:jc w:val="left"/>
        <w:rPr>
          <w:rFonts w:cs="Times New Roman"/>
          <w:szCs w:val="28"/>
          <w:lang w:eastAsia="ru-RU"/>
        </w:rPr>
      </w:pPr>
    </w:p>
    <w:p w14:paraId="66CAA187" w14:textId="77777777" w:rsidR="000F2819" w:rsidRPr="000F2819" w:rsidRDefault="000F2819" w:rsidP="000F2819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0F2819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 </w:t>
      </w:r>
      <w:bookmarkStart w:id="29" w:name="_Toc70173203"/>
      <w:bookmarkStart w:id="30" w:name="_Toc71456056"/>
      <w:bookmarkStart w:id="31" w:name="_Toc83057044"/>
      <w:r w:rsidRPr="000F2819">
        <w:rPr>
          <w:rFonts w:ascii="Times New Roman" w:hAnsi="Times New Roman" w:cs="Times New Roman"/>
          <w:color w:val="auto"/>
          <w:sz w:val="28"/>
          <w:szCs w:val="28"/>
        </w:rPr>
        <w:t>2.4 Предварительные размеры колеса</w:t>
      </w:r>
      <w:bookmarkEnd w:id="28"/>
      <w:bookmarkEnd w:id="29"/>
      <w:bookmarkEnd w:id="30"/>
      <w:bookmarkEnd w:id="31"/>
    </w:p>
    <w:p w14:paraId="06A3A957" w14:textId="77777777" w:rsidR="000F2819" w:rsidRPr="000F2819" w:rsidRDefault="000F2819" w:rsidP="000F2819">
      <w:pPr>
        <w:pStyle w:val="aff0"/>
        <w:rPr>
          <w:b/>
        </w:rPr>
      </w:pPr>
      <w:bookmarkStart w:id="32" w:name="_Toc69554638"/>
      <w:r w:rsidRPr="000F2819">
        <w:t>Делительный диаметр:</w:t>
      </w:r>
      <w:bookmarkEnd w:id="32"/>
    </w:p>
    <w:tbl>
      <w:tblPr>
        <w:tblW w:w="0" w:type="auto"/>
        <w:tblLook w:val="04A0" w:firstRow="1" w:lastRow="0" w:firstColumn="1" w:lastColumn="0" w:noHBand="0" w:noVBand="1"/>
      </w:tblPr>
      <w:tblGrid>
        <w:gridCol w:w="8359"/>
        <w:gridCol w:w="1033"/>
      </w:tblGrid>
      <w:tr w:rsidR="000F2819" w:rsidRPr="000F2819" w14:paraId="1EEBB47C" w14:textId="77777777" w:rsidTr="0039618F">
        <w:tc>
          <w:tcPr>
            <w:tcW w:w="8359" w:type="dxa"/>
          </w:tcPr>
          <w:p w14:paraId="4FA4144B" w14:textId="77777777" w:rsidR="000F2819" w:rsidRPr="000F2819" w:rsidRDefault="00697AD4" w:rsidP="0039618F">
            <w:pPr>
              <w:pStyle w:val="aff0"/>
              <w:rPr>
                <w:rFonts w:eastAsiaTheme="minorEastAsia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  <m:t>ω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lang w:bidi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 w:bidi="ru-RU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bidi="ru-RU"/>
                          </w:rPr>
                          <m:t>Т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lang w:bidi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 w:bidi="ru-RU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bidi="ru-RU"/>
                          </w:rPr>
                          <m:t>Т</m:t>
                        </m:r>
                      </m:sub>
                    </m:sSub>
                    <m:r>
                      <w:rPr>
                        <w:rFonts w:ascii="Cambria Math" w:hAnsi="Cambria Math"/>
                        <w:lang w:bidi="ru-RU"/>
                      </w:rPr>
                      <m:t>+1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</w:rPr>
                      <m:t>∙125∙3,277</m:t>
                    </m:r>
                  </m:num>
                  <m:den>
                    <m:r>
                      <w:rPr>
                        <w:rFonts w:ascii="Cambria Math" w:hAnsi="Cambria Math"/>
                        <w:lang w:bidi="ru-RU"/>
                      </w:rPr>
                      <m:t>3,277+1</m:t>
                    </m:r>
                  </m:den>
                </m:f>
                <m:r>
                  <w:rPr>
                    <w:rFonts w:ascii="Cambria Math" w:hAnsi="Cambria Math"/>
                  </w:rPr>
                  <m:t>=191,548 [мм]</m:t>
                </m:r>
              </m:oMath>
            </m:oMathPara>
          </w:p>
        </w:tc>
        <w:tc>
          <w:tcPr>
            <w:tcW w:w="986" w:type="dxa"/>
          </w:tcPr>
          <w:p w14:paraId="64AB6918" w14:textId="77777777" w:rsidR="000F2819" w:rsidRPr="000F2819" w:rsidRDefault="000F2819" w:rsidP="0039618F">
            <w:pPr>
              <w:pStyle w:val="aff0"/>
              <w:rPr>
                <w:rFonts w:eastAsiaTheme="minorEastAsi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 xml:space="preserve"> (2.11)</m:t>
                </m:r>
              </m:oMath>
            </m:oMathPara>
          </w:p>
        </w:tc>
      </w:tr>
    </w:tbl>
    <w:p w14:paraId="5377A8B3" w14:textId="77777777" w:rsidR="000F2819" w:rsidRPr="000F2819" w:rsidRDefault="000F2819" w:rsidP="000F2819">
      <w:pPr>
        <w:pStyle w:val="aff0"/>
        <w:rPr>
          <w:rFonts w:eastAsiaTheme="minorEastAsia"/>
        </w:rPr>
      </w:pPr>
      <w:r w:rsidRPr="000F2819">
        <w:rPr>
          <w:rFonts w:eastAsiaTheme="minorEastAsia"/>
        </w:rPr>
        <w:t>Ширина колеса:</w:t>
      </w:r>
    </w:p>
    <w:p w14:paraId="308FC8F3" w14:textId="77777777" w:rsidR="000F2819" w:rsidRPr="000F2819" w:rsidRDefault="00697AD4" w:rsidP="000F2819">
      <w:pPr>
        <w:pStyle w:val="aff0"/>
        <w:jc w:val="center"/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b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="Cambria Math" w:hAnsi="Cambria Math"/>
                  <w:i/>
                  <w:position w:val="2"/>
                  <w:lang w:val="en-US"/>
                </w:rPr>
              </m:ctrlPr>
            </m:sSubPr>
            <m:e>
              <m:r>
                <w:rPr>
                  <w:rFonts w:ascii="Cambria Math" w:eastAsia="Cambria Math" w:hAnsi="Cambria Math"/>
                  <w:position w:val="2"/>
                  <w:lang w:val="en-US"/>
                </w:rPr>
                <m:t>ψ</m:t>
              </m:r>
            </m:e>
            <m:sub>
              <m:r>
                <w:rPr>
                  <w:rFonts w:ascii="Cambria Math" w:eastAsia="Cambria Math" w:hAnsi="Cambria Math"/>
                  <w:position w:val="2"/>
                  <w:lang w:val="en-US"/>
                </w:rPr>
                <m:t>a</m:t>
              </m:r>
            </m:sub>
          </m:sSub>
          <m:r>
            <m:rPr>
              <m:sty m:val="p"/>
            </m:rPr>
            <w:rPr>
              <w:rFonts w:ascii="Cambria Math" w:eastAsia="Cambria Math" w:hAnsi="Cambria Math"/>
              <w:position w:val="2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eastAsia="Cambria Math" w:hAnsi="Cambria Math"/>
                  <w:position w:val="2"/>
                  <w:lang w:val="en-US"/>
                </w:rPr>
                <m:t>ω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eastAsia="Cambria Math" w:hAnsi="Cambria Math"/>
              <w:position w:val="2"/>
            </w:rPr>
            <m:t>0,5</m:t>
          </m:r>
          <m:r>
            <m:rPr>
              <m:sty m:val="p"/>
            </m:rPr>
            <w:rPr>
              <w:rFonts w:ascii="Cambria Math" w:eastAsia="Cambria Math" w:hAnsi="Cambria Math"/>
              <w:position w:val="2"/>
            </w:rPr>
            <m:t>∙</m:t>
          </m:r>
          <m:r>
            <w:rPr>
              <w:rFonts w:ascii="Cambria Math" w:hAnsi="Cambria Math"/>
            </w:rPr>
            <m:t>125=62,5 [мм]</m:t>
          </m:r>
          <m:r>
            <w:rPr>
              <w:rFonts w:ascii="Cambria Math" w:eastAsiaTheme="minorEastAsia" w:hAnsi="Cambria Math"/>
            </w:rPr>
            <m:t xml:space="preserve">                                                          </m:t>
          </m:r>
          <m:r>
            <m:rPr>
              <m:sty m:val="p"/>
            </m:rPr>
            <w:rPr>
              <w:rFonts w:ascii="Cambria Math" w:eastAsiaTheme="minorEastAsia" w:hAnsi="Cambria Math"/>
            </w:rPr>
            <m:t>(2.12)</m:t>
          </m:r>
        </m:oMath>
      </m:oMathPara>
    </w:p>
    <w:p w14:paraId="171CD7AA" w14:textId="77777777" w:rsidR="000F2819" w:rsidRPr="000F2819" w:rsidRDefault="000F2819" w:rsidP="000F2819">
      <w:pPr>
        <w:pStyle w:val="aff0"/>
        <w:rPr>
          <w:i/>
        </w:rPr>
      </w:pPr>
      <w:r w:rsidRPr="000F2819">
        <w:rPr>
          <w:rFonts w:eastAsiaTheme="minorEastAsia"/>
          <w:position w:val="2"/>
        </w:rPr>
        <w:t xml:space="preserve">В соответствии с </w:t>
      </w:r>
      <w:r w:rsidRPr="000F2819">
        <w:t>[1, стр. 13] округляем межосевое расстояние в ближайшую сторону до стандартного:</w:t>
      </w:r>
      <m:oMath>
        <m:r>
          <w:rPr>
            <w:rFonts w:ascii="Cambria Math" w:eastAsiaTheme="minorEastAsia" w:hAnsi="Cambria Math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b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 xml:space="preserve">=63 </m:t>
        </m:r>
        <m:r>
          <w:rPr>
            <w:rFonts w:ascii="Cambria Math" w:hAnsi="Cambria Math"/>
          </w:rPr>
          <m:t>[мм]</m:t>
        </m:r>
      </m:oMath>
    </w:p>
    <w:p w14:paraId="488A4FE0" w14:textId="77777777" w:rsidR="000F2819" w:rsidRPr="000F2819" w:rsidRDefault="000F2819" w:rsidP="000F2819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bookmarkStart w:id="33" w:name="_Toc68977868"/>
      <w:r w:rsidRPr="000F281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34" w:name="_Toc70173204"/>
      <w:bookmarkStart w:id="35" w:name="_Toc71456057"/>
      <w:bookmarkStart w:id="36" w:name="_Toc83057045"/>
      <w:r w:rsidRPr="000F2819">
        <w:rPr>
          <w:rFonts w:ascii="Times New Roman" w:hAnsi="Times New Roman" w:cs="Times New Roman"/>
          <w:color w:val="auto"/>
          <w:sz w:val="28"/>
          <w:szCs w:val="28"/>
        </w:rPr>
        <w:t xml:space="preserve">2.5 Модуль </w:t>
      </w:r>
      <w:bookmarkEnd w:id="33"/>
      <w:r w:rsidRPr="000F2819">
        <w:rPr>
          <w:rFonts w:ascii="Times New Roman" w:hAnsi="Times New Roman" w:cs="Times New Roman"/>
          <w:color w:val="auto"/>
          <w:sz w:val="28"/>
          <w:szCs w:val="28"/>
        </w:rPr>
        <w:t>передачи</w:t>
      </w:r>
      <w:bookmarkEnd w:id="34"/>
      <w:bookmarkEnd w:id="35"/>
      <w:bookmarkEnd w:id="36"/>
    </w:p>
    <w:p w14:paraId="7D272A46" w14:textId="77777777" w:rsidR="000F2819" w:rsidRPr="000F2819" w:rsidRDefault="000F2819" w:rsidP="000F2819">
      <w:pPr>
        <w:pStyle w:val="aff0"/>
      </w:pPr>
      <w:r w:rsidRPr="000F2819">
        <w:t>Модуль передачи: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500"/>
        <w:gridCol w:w="971"/>
      </w:tblGrid>
      <w:tr w:rsidR="000F2819" w:rsidRPr="000F2819" w14:paraId="65E21B30" w14:textId="77777777" w:rsidTr="0039618F">
        <w:tc>
          <w:tcPr>
            <w:tcW w:w="8500" w:type="dxa"/>
          </w:tcPr>
          <w:p w14:paraId="628DC0D4" w14:textId="77777777" w:rsidR="000F2819" w:rsidRPr="000F2819" w:rsidRDefault="000F2819" w:rsidP="0039618F">
            <w:pPr>
              <w:pStyle w:val="aff0"/>
              <w:rPr>
                <w:rFonts w:eastAsiaTheme="minorEastAsia"/>
                <w:i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m</m:t>
                </m:r>
                <m:r>
                  <w:rPr>
                    <w:rFonts w:ascii="Cambria Math" w:hAnsi="Cambria Math"/>
                  </w:rPr>
                  <m:t>≥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m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2т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σ</m:t>
                            </m:r>
                          </m:e>
                        </m:d>
                      </m:e>
                      <m:sub>
                        <m:r>
                          <w:rPr>
                            <w:rFonts w:ascii="Cambria Math" w:hAnsi="Cambria Math"/>
                          </w:rPr>
                          <m:t>F2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2∙5,2∙445,129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pacing w:val="1"/>
                        <w:w w:val="111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spacing w:val="1"/>
                            <w:w w:val="111"/>
                            <w:lang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pacing w:val="1"/>
                            <w:w w:val="111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pacing w:val="1"/>
                            <w:w w:val="111"/>
                          </w:rPr>
                          <m:t>3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spacing w:val="-6"/>
                      </w:rPr>
                      <m:t> 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191,548∙63</m:t>
                    </m:r>
                    <m:r>
                      <w:rPr>
                        <w:rFonts w:ascii="Cambria Math" w:eastAsiaTheme="minorEastAsia" w:hAnsi="Cambria Math"/>
                      </w:rPr>
                      <m:t>∙</m:t>
                    </m:r>
                    <m:r>
                      <w:rPr>
                        <w:rFonts w:ascii="Cambria Math" w:eastAsia="Cambria Math" w:hAnsi="Cambria Math"/>
                        <w:position w:val="2"/>
                      </w:rPr>
                      <m:t>294,065</m:t>
                    </m:r>
                  </m:den>
                </m:f>
                <m:r>
                  <w:rPr>
                    <w:rFonts w:ascii="Cambria Math" w:hAnsi="Cambria Math"/>
                  </w:rPr>
                  <m:t>=1,304 [мм]</m:t>
                </m:r>
              </m:oMath>
            </m:oMathPara>
          </w:p>
        </w:tc>
        <w:tc>
          <w:tcPr>
            <w:tcW w:w="845" w:type="dxa"/>
          </w:tcPr>
          <w:p w14:paraId="732B7987" w14:textId="77777777" w:rsidR="000F2819" w:rsidRPr="000F2819" w:rsidRDefault="000F2819" w:rsidP="0039618F">
            <w:pPr>
              <w:pStyle w:val="aff0"/>
              <w:rPr>
                <w:rFonts w:eastAsiaTheme="minorEastAsi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(2.13)</m:t>
                </m:r>
              </m:oMath>
            </m:oMathPara>
          </w:p>
        </w:tc>
      </w:tr>
    </w:tbl>
    <w:p w14:paraId="2E39F70D" w14:textId="77777777" w:rsidR="000F2819" w:rsidRPr="000F2819" w:rsidRDefault="000F2819" w:rsidP="000F2819">
      <w:pPr>
        <w:pStyle w:val="aff0"/>
        <w:rPr>
          <w:rFonts w:eastAsiaTheme="minorEastAsia"/>
        </w:rPr>
      </w:pPr>
      <w:r w:rsidRPr="000F2819">
        <w:rPr>
          <w:rFonts w:eastAsiaTheme="minorEastAsia"/>
          <w:position w:val="2"/>
        </w:rPr>
        <w:t xml:space="preserve">В соответствии с </w:t>
      </w:r>
      <w:r w:rsidRPr="000F2819">
        <w:t>[1, стр. 13] округляем модуль в большую сторону до стандартного:</w:t>
      </w:r>
      <m:oMath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>=1,5 мм</m:t>
        </m:r>
      </m:oMath>
    </w:p>
    <w:p w14:paraId="00C775CF" w14:textId="77777777" w:rsidR="000F2819" w:rsidRPr="000F2819" w:rsidRDefault="000F2819" w:rsidP="000F2819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bookmarkStart w:id="37" w:name="_Toc68977869"/>
      <w:bookmarkStart w:id="38" w:name="_Toc70173205"/>
      <w:bookmarkStart w:id="39" w:name="_Toc71456058"/>
      <w:bookmarkStart w:id="40" w:name="_Toc83057046"/>
      <w:r w:rsidRPr="000F2819">
        <w:rPr>
          <w:rFonts w:ascii="Times New Roman" w:hAnsi="Times New Roman" w:cs="Times New Roman"/>
          <w:color w:val="auto"/>
          <w:sz w:val="28"/>
          <w:szCs w:val="28"/>
        </w:rPr>
        <w:t>2.6 Число зубьев колеса и шестерни</w:t>
      </w:r>
      <w:bookmarkEnd w:id="37"/>
      <w:bookmarkEnd w:id="38"/>
      <w:bookmarkEnd w:id="39"/>
      <w:bookmarkEnd w:id="40"/>
    </w:p>
    <w:p w14:paraId="7EFF2FA2" w14:textId="77777777" w:rsidR="000F2819" w:rsidRPr="000F2819" w:rsidRDefault="000F2819" w:rsidP="000F2819">
      <w:pPr>
        <w:pStyle w:val="aff0"/>
        <w:rPr>
          <w:b/>
        </w:rPr>
      </w:pPr>
      <w:r w:rsidRPr="000F2819">
        <w:t>Минимальный угол наклона зубьев шевронных колес β</w:t>
      </w:r>
      <w:r w:rsidRPr="000F2819">
        <w:rPr>
          <w:vertAlign w:val="subscript"/>
          <w:lang w:val="en-US"/>
        </w:rPr>
        <w:t>min</w:t>
      </w:r>
      <w:r w:rsidRPr="000F2819">
        <w:t>=25º, согласно [1, стр.13].</w:t>
      </w:r>
    </w:p>
    <w:p w14:paraId="1ED344DA" w14:textId="77777777" w:rsidR="000F2819" w:rsidRPr="000F2819" w:rsidRDefault="000F2819" w:rsidP="000F2819">
      <w:pPr>
        <w:pStyle w:val="aff0"/>
        <w:rPr>
          <w:rStyle w:val="aff1"/>
          <w:b/>
        </w:rPr>
      </w:pPr>
      <w:r w:rsidRPr="000F2819">
        <w:rPr>
          <w:rStyle w:val="aff1"/>
        </w:rPr>
        <w:t>Суммарное число зубьев: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500"/>
        <w:gridCol w:w="1033"/>
      </w:tblGrid>
      <w:tr w:rsidR="000F2819" w:rsidRPr="000F2819" w14:paraId="567C077E" w14:textId="77777777" w:rsidTr="0039618F">
        <w:tc>
          <w:tcPr>
            <w:tcW w:w="8500" w:type="dxa"/>
          </w:tcPr>
          <w:p w14:paraId="2A052CE6" w14:textId="77777777" w:rsidR="000F2819" w:rsidRPr="000F2819" w:rsidRDefault="00697AD4" w:rsidP="0039618F">
            <w:pPr>
              <w:pStyle w:val="aff0"/>
              <w:rPr>
                <w:rFonts w:eastAsiaTheme="minorEastAsia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Σ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  <m:t>ω</m:t>
                        </m:r>
                      </m:sub>
                    </m:sSub>
                    <m:r>
                      <w:rPr>
                        <w:rFonts w:ascii="Cambria Math" w:hAnsi="Cambria Math"/>
                        <w:lang w:val="en-US"/>
                      </w:rPr>
                      <m:t>∙cos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min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</w:rPr>
                      <m:t>m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2∙</m:t>
                    </m:r>
                    <m:r>
                      <w:rPr>
                        <w:rFonts w:ascii="Cambria Math" w:hAnsi="Cambria Math"/>
                        <w:lang w:val="en-US"/>
                      </w:rPr>
                      <m:t>125∙0</m:t>
                    </m:r>
                    <m:r>
                      <w:rPr>
                        <w:rFonts w:ascii="Cambria Math" w:hAnsi="Cambria Math"/>
                      </w:rPr>
                      <m:t>,906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1,5</m:t>
                    </m:r>
                  </m:den>
                </m:f>
                <m:r>
                  <w:rPr>
                    <w:rFonts w:ascii="Cambria Math" w:eastAsiaTheme="minorEastAsia" w:hAnsi="Cambria Math"/>
                    <w:lang w:val="en-US"/>
                  </w:rPr>
                  <m:t>=151</m:t>
                </m:r>
              </m:oMath>
            </m:oMathPara>
          </w:p>
          <w:p w14:paraId="2131F7A8" w14:textId="77777777" w:rsidR="000F2819" w:rsidRPr="000F2819" w:rsidRDefault="000F2819" w:rsidP="0039618F">
            <w:pPr>
              <w:rPr>
                <w:rFonts w:cs="Times New Roman"/>
                <w:szCs w:val="28"/>
                <w:lang w:eastAsia="ru-RU"/>
              </w:rPr>
            </w:pPr>
            <w:r w:rsidRPr="000F2819">
              <w:rPr>
                <w:rFonts w:cs="Times New Roman"/>
                <w:szCs w:val="28"/>
                <w:lang w:eastAsia="ru-RU"/>
              </w:rPr>
              <w:t xml:space="preserve">         Действительное значение угла β:</w:t>
            </w:r>
          </w:p>
          <w:p w14:paraId="14F69FEE" w14:textId="77777777" w:rsidR="000F2819" w:rsidRPr="000F2819" w:rsidRDefault="000F2819" w:rsidP="0039618F">
            <w:pPr>
              <w:jc w:val="center"/>
              <w:rPr>
                <w:rFonts w:cs="Times New Roman"/>
                <w:i/>
                <w:szCs w:val="28"/>
                <w:lang w:eastAsia="ru-RU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Cs w:val="28"/>
                    <w:lang w:eastAsia="ru-RU"/>
                  </w:rPr>
                  <m:t>β=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8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Cs w:val="28"/>
                        <w:lang w:val="en-US" w:eastAsia="ru-RU"/>
                      </w:rPr>
                      <m:t>arccos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8"/>
                            <w:lang w:val="en-US" w:eastAsia="ru-RU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Σ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Cs w:val="28"/>
                        <w:lang w:val="en-US" w:eastAsia="ru-RU"/>
                      </w:rPr>
                      <m:t>∙m</m:t>
                    </m:r>
                  </m:num>
                  <m:den>
                    <m:r>
                      <w:rPr>
                        <w:rFonts w:ascii="Cambria Math" w:hAnsi="Cambria Math" w:cs="Times New Roman"/>
                        <w:szCs w:val="28"/>
                        <w:lang w:eastAsia="ru-RU"/>
                      </w:rPr>
                      <m:t>2∙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8"/>
                            <w:lang w:eastAsia="ru-RU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Times New Roman"/>
                            <w:position w:val="2"/>
                            <w:szCs w:val="28"/>
                            <w:lang w:val="en-US"/>
                          </w:rPr>
                          <m:t>ω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Cs w:val="28"/>
                    <w:lang w:eastAsia="ru-RU"/>
                  </w:rPr>
                  <m:t>=25,04170°</m:t>
                </m:r>
              </m:oMath>
            </m:oMathPara>
          </w:p>
        </w:tc>
        <w:tc>
          <w:tcPr>
            <w:tcW w:w="1033" w:type="dxa"/>
          </w:tcPr>
          <w:p w14:paraId="54623444" w14:textId="77777777" w:rsidR="000F2819" w:rsidRPr="000F2819" w:rsidRDefault="000F2819" w:rsidP="0039618F">
            <w:pPr>
              <w:pStyle w:val="aff0"/>
              <w:rPr>
                <w:rFonts w:eastAsiaTheme="minorEastAsi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 xml:space="preserve"> (2.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val="en-US"/>
                  </w:rPr>
                  <m:t>14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)</m:t>
                </m:r>
              </m:oMath>
            </m:oMathPara>
          </w:p>
        </w:tc>
      </w:tr>
    </w:tbl>
    <w:p w14:paraId="6F38511A" w14:textId="77777777" w:rsidR="000F2819" w:rsidRPr="000F2819" w:rsidRDefault="000F2819" w:rsidP="000F2819">
      <w:pPr>
        <w:pStyle w:val="aff0"/>
        <w:rPr>
          <w:lang w:val="en-US"/>
        </w:rPr>
      </w:pPr>
      <w:r w:rsidRPr="000F2819">
        <w:t>Число зубьев шестерни</w:t>
      </w:r>
      <w:r w:rsidRPr="000F2819">
        <w:rPr>
          <w:lang w:val="en-US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500"/>
        <w:gridCol w:w="1033"/>
      </w:tblGrid>
      <w:tr w:rsidR="000F2819" w:rsidRPr="000F2819" w14:paraId="6851BB50" w14:textId="77777777" w:rsidTr="0039618F">
        <w:tc>
          <w:tcPr>
            <w:tcW w:w="8500" w:type="dxa"/>
          </w:tcPr>
          <w:p w14:paraId="5E8C349A" w14:textId="77777777" w:rsidR="000F2819" w:rsidRPr="000F2819" w:rsidRDefault="00697AD4" w:rsidP="0039618F">
            <w:pPr>
              <w:pStyle w:val="aff0"/>
              <w:rPr>
                <w:rFonts w:eastAsiaTheme="minorEastAsia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lang w:bidi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 w:bidi="ru-RU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bidi="ru-RU"/>
                          </w:rPr>
                          <m:t>Т</m:t>
                        </m:r>
                      </m:sub>
                    </m:sSub>
                    <m:r>
                      <w:rPr>
                        <w:rFonts w:ascii="Cambria Math" w:hAnsi="Cambria Math"/>
                        <w:lang w:bidi="ru-RU"/>
                      </w:rPr>
                      <m:t>+1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151</m:t>
                    </m:r>
                  </m:num>
                  <m:den>
                    <m:r>
                      <w:rPr>
                        <w:rFonts w:ascii="Cambria Math" w:hAnsi="Cambria Math"/>
                        <w:lang w:bidi="ru-RU"/>
                      </w:rPr>
                      <m:t>3,277+1</m:t>
                    </m:r>
                  </m:den>
                </m:f>
                <m:r>
                  <w:rPr>
                    <w:rFonts w:ascii="Cambria Math" w:hAnsi="Cambria Math"/>
                  </w:rPr>
                  <m:t>=35,3</m:t>
                </m:r>
              </m:oMath>
            </m:oMathPara>
          </w:p>
          <w:p w14:paraId="43CACFFC" w14:textId="77777777" w:rsidR="000F2819" w:rsidRPr="000F2819" w:rsidRDefault="000F2819" w:rsidP="0039618F">
            <w:pPr>
              <w:pStyle w:val="aff0"/>
              <w:rPr>
                <w:rFonts w:eastAsiaTheme="minorEastAsia"/>
              </w:rPr>
            </w:pPr>
            <w:r w:rsidRPr="000F2819">
              <w:t>Округляем суммарное число зубьев шестерни в ближайшую сторону: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=35</m:t>
              </m:r>
            </m:oMath>
          </w:p>
        </w:tc>
        <w:tc>
          <w:tcPr>
            <w:tcW w:w="845" w:type="dxa"/>
          </w:tcPr>
          <w:p w14:paraId="5699E0CB" w14:textId="77777777" w:rsidR="000F2819" w:rsidRPr="000F2819" w:rsidRDefault="000F2819" w:rsidP="0039618F">
            <w:pPr>
              <w:pStyle w:val="aff0"/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 xml:space="preserve"> (2.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val="en-US"/>
                  </w:rPr>
                  <m:t>15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)</m:t>
                </m:r>
              </m:oMath>
            </m:oMathPara>
          </w:p>
        </w:tc>
      </w:tr>
    </w:tbl>
    <w:p w14:paraId="228BD7A9" w14:textId="77777777" w:rsidR="000F2819" w:rsidRPr="000F2819" w:rsidRDefault="000F2819" w:rsidP="000F2819">
      <w:pPr>
        <w:pStyle w:val="aff0"/>
      </w:pPr>
      <w:r w:rsidRPr="000F2819">
        <w:t>Число зубьев колеса:</w:t>
      </w:r>
    </w:p>
    <w:p w14:paraId="69DD41F0" w14:textId="77777777" w:rsidR="000F2819" w:rsidRPr="000F2819" w:rsidRDefault="00697AD4" w:rsidP="000F2819">
      <w:pPr>
        <w:pStyle w:val="aff0"/>
        <w:jc w:val="center"/>
        <w:rPr>
          <w:rFonts w:eastAsiaTheme="minorEastAsia"/>
          <w:i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Σ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=116</m:t>
          </m:r>
          <m:r>
            <w:rPr>
              <w:rFonts w:ascii="Cambria Math" w:eastAsiaTheme="minorEastAsia" w:hAnsi="Cambria Math"/>
            </w:rPr>
            <m:t xml:space="preserve">                                                            </m:t>
          </m:r>
          <m:r>
            <m:rPr>
              <m:sty m:val="p"/>
            </m:rPr>
            <w:rPr>
              <w:rFonts w:ascii="Cambria Math" w:eastAsiaTheme="minorEastAsia" w:hAnsi="Cambria Math"/>
            </w:rPr>
            <m:t>(2.16)</m:t>
          </m:r>
        </m:oMath>
      </m:oMathPara>
    </w:p>
    <w:p w14:paraId="68378254" w14:textId="77777777" w:rsidR="000F2819" w:rsidRPr="000F2819" w:rsidRDefault="000F2819" w:rsidP="000F2819">
      <w:pPr>
        <w:pStyle w:val="aff0"/>
      </w:pPr>
      <w:r w:rsidRPr="000F2819">
        <w:lastRenderedPageBreak/>
        <w:t>Фактическое передаточное число: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476"/>
        <w:gridCol w:w="1095"/>
      </w:tblGrid>
      <w:tr w:rsidR="000F2819" w:rsidRPr="000F2819" w14:paraId="2EC5C0B0" w14:textId="77777777" w:rsidTr="0039618F">
        <w:tc>
          <w:tcPr>
            <w:tcW w:w="8500" w:type="dxa"/>
          </w:tcPr>
          <w:p w14:paraId="348FD12B" w14:textId="77777777" w:rsidR="000F2819" w:rsidRPr="000F2819" w:rsidRDefault="00697AD4" w:rsidP="0039618F">
            <w:pPr>
              <w:pStyle w:val="aff0"/>
              <w:rPr>
                <w:rFonts w:eastAsiaTheme="minorEastAsia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ф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116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35</m:t>
                    </m:r>
                  </m:den>
                </m:f>
                <m:r>
                  <w:rPr>
                    <w:rFonts w:ascii="Cambria Math" w:hAnsi="Cambria Math"/>
                  </w:rPr>
                  <m:t>=3,314</m:t>
                </m:r>
              </m:oMath>
            </m:oMathPara>
          </w:p>
        </w:tc>
        <w:tc>
          <w:tcPr>
            <w:tcW w:w="845" w:type="dxa"/>
          </w:tcPr>
          <w:p w14:paraId="0C5833BE" w14:textId="77777777" w:rsidR="000F2819" w:rsidRPr="000F2819" w:rsidRDefault="000F2819" w:rsidP="0039618F">
            <w:pPr>
              <w:pStyle w:val="aff0"/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 xml:space="preserve">  (2.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val="en-US"/>
                  </w:rPr>
                  <m:t>17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)</m:t>
                </m:r>
              </m:oMath>
            </m:oMathPara>
          </w:p>
        </w:tc>
      </w:tr>
    </w:tbl>
    <w:p w14:paraId="737DF068" w14:textId="77777777" w:rsidR="000F2819" w:rsidRPr="000F2819" w:rsidRDefault="000F2819" w:rsidP="000F2819">
      <w:pPr>
        <w:pStyle w:val="aff0"/>
      </w:pPr>
      <w:r w:rsidRPr="000F2819">
        <w:t>Отклонение от заданного передаточного числа:</w:t>
      </w:r>
    </w:p>
    <w:p w14:paraId="417CC921" w14:textId="77777777" w:rsidR="000F2819" w:rsidRPr="000F2819" w:rsidRDefault="000F2819" w:rsidP="000F2819">
      <w:pPr>
        <w:pStyle w:val="aff0"/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∆</m:t>
          </m:r>
          <m:r>
            <w:rPr>
              <w:rFonts w:ascii="Cambria Math" w:hAnsi="Cambria Math"/>
              <w:lang w:val="en-US"/>
            </w:rPr>
            <m:t>U=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ф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lang w:bidi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 w:bidi="ru-RU"/>
                        </w:rPr>
                        <m:t>U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bidi="ru-RU"/>
                        </w:rPr>
                        <m:t>Т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lang w:bidi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 w:bidi="ru-RU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bidi="ru-RU"/>
                    </w:rPr>
                    <m:t>Т</m:t>
                  </m:r>
                </m:sub>
              </m:sSub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3,314-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3,277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eastAsia="Cambria Math" w:hAnsi="Cambria Math"/>
                </w:rPr>
                <m:t>3,277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=1,129%≤4%</m:t>
          </m:r>
        </m:oMath>
      </m:oMathPara>
      <w:bookmarkStart w:id="41" w:name="_Toc68977870"/>
    </w:p>
    <w:p w14:paraId="6B3CE0DC" w14:textId="77777777" w:rsidR="000F2819" w:rsidRPr="000F2819" w:rsidRDefault="000F2819" w:rsidP="000F2819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bookmarkStart w:id="42" w:name="_Toc70173206"/>
      <w:bookmarkStart w:id="43" w:name="_Toc71456059"/>
      <w:bookmarkStart w:id="44" w:name="_Toc83057047"/>
      <w:r w:rsidRPr="000F2819">
        <w:rPr>
          <w:rFonts w:ascii="Times New Roman" w:hAnsi="Times New Roman" w:cs="Times New Roman"/>
          <w:color w:val="auto"/>
          <w:sz w:val="28"/>
          <w:szCs w:val="28"/>
        </w:rPr>
        <w:t>2.7 Диаметры колеса и шестерни</w:t>
      </w:r>
      <w:bookmarkEnd w:id="41"/>
      <w:bookmarkEnd w:id="42"/>
      <w:bookmarkEnd w:id="43"/>
      <w:bookmarkEnd w:id="44"/>
    </w:p>
    <w:p w14:paraId="198B4B04" w14:textId="77777777" w:rsidR="000F2819" w:rsidRPr="000F2819" w:rsidRDefault="000F2819" w:rsidP="000F2819">
      <w:pPr>
        <w:ind w:firstLine="709"/>
        <w:rPr>
          <w:rFonts w:cs="Times New Roman"/>
          <w:szCs w:val="28"/>
        </w:rPr>
      </w:pPr>
      <w:r w:rsidRPr="000F2819">
        <w:rPr>
          <w:rFonts w:cs="Times New Roman"/>
          <w:szCs w:val="28"/>
        </w:rPr>
        <w:t>Делительный диаметр шестерни:</w:t>
      </w:r>
    </w:p>
    <w:p w14:paraId="0FC98BEF" w14:textId="77777777" w:rsidR="000F2819" w:rsidRPr="000F2819" w:rsidRDefault="00697AD4" w:rsidP="000F2819">
      <w:pPr>
        <w:rPr>
          <w:rFonts w:eastAsiaTheme="minorEastAsia" w:cs="Times New Roman"/>
          <w:i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en-US"/>
                </w:rPr>
                <m:t xml:space="preserve">          d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</w:rPr>
                <m:t>m∙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Cs w:val="28"/>
                </w:rPr>
                <m:t>cosβ</m:t>
              </m:r>
            </m:den>
          </m:f>
          <m:r>
            <w:rPr>
              <w:rFonts w:ascii="Cambria Math" w:hAnsi="Cambria Math" w:cs="Times New Roman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</w:rPr>
                <m:t>1,5∙35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</w:rPr>
                <m:t>cos⁡</m:t>
              </m:r>
              <m:r>
                <w:rPr>
                  <w:rFonts w:ascii="Cambria Math" w:hAnsi="Cambria Math" w:cs="Times New Roman"/>
                  <w:szCs w:val="28"/>
                </w:rPr>
                <m:t>(25,04170°)</m:t>
              </m:r>
            </m:den>
          </m:f>
          <m:r>
            <w:rPr>
              <w:rFonts w:ascii="Cambria Math" w:hAnsi="Cambria Math" w:cs="Times New Roman"/>
              <w:szCs w:val="28"/>
            </w:rPr>
            <m:t>=57,947 [мм</m:t>
          </m:r>
          <m:r>
            <w:rPr>
              <w:rFonts w:ascii="Cambria Math" w:hAnsi="Cambria Math" w:cs="Times New Roman"/>
              <w:szCs w:val="28"/>
              <w:lang w:val="en-US"/>
            </w:rPr>
            <m:t xml:space="preserve">]                                       (2.18) </m:t>
          </m:r>
        </m:oMath>
      </m:oMathPara>
    </w:p>
    <w:p w14:paraId="4209FB22" w14:textId="77777777" w:rsidR="000F2819" w:rsidRPr="000F2819" w:rsidRDefault="000F2819" w:rsidP="000F2819">
      <w:pPr>
        <w:ind w:firstLine="709"/>
        <w:rPr>
          <w:rFonts w:cs="Times New Roman"/>
          <w:szCs w:val="28"/>
        </w:rPr>
      </w:pPr>
      <w:r w:rsidRPr="000F2819">
        <w:rPr>
          <w:rFonts w:cs="Times New Roman"/>
          <w:szCs w:val="28"/>
        </w:rPr>
        <w:t>Делительный диаметр колеса:</w:t>
      </w:r>
    </w:p>
    <w:p w14:paraId="13F420BE" w14:textId="77777777" w:rsidR="000F2819" w:rsidRPr="000F2819" w:rsidRDefault="00697AD4" w:rsidP="000F2819">
      <w:pPr>
        <w:rPr>
          <w:rFonts w:eastAsiaTheme="minorEastAsia" w:cs="Times New Roman"/>
          <w:i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en-US"/>
                </w:rPr>
                <m:t xml:space="preserve">          d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Cs w:val="28"/>
            </w:rPr>
            <m:t>=2∙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position w:val="2"/>
                  <w:szCs w:val="28"/>
                  <w:lang w:val="en-US"/>
                </w:rPr>
                <m:t>ω</m:t>
              </m:r>
            </m:sub>
          </m:sSub>
          <m:r>
            <w:rPr>
              <w:rFonts w:ascii="Cambria Math" w:hAnsi="Cambria Math" w:cs="Times New Roman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Cs w:val="28"/>
            </w:rPr>
            <m:t xml:space="preserve">=2∙125 -57,947=192,053 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</w:rPr>
                <m:t>мм</m:t>
              </m:r>
              <m:ctrlPr>
                <w:rPr>
                  <w:rFonts w:ascii="Cambria Math" w:hAnsi="Cambria Math" w:cs="Times New Roman"/>
                  <w:i/>
                  <w:szCs w:val="28"/>
                  <w:lang w:val="en-US"/>
                </w:rPr>
              </m:ctrlPr>
            </m:e>
          </m:d>
          <m:r>
            <w:rPr>
              <w:rFonts w:ascii="Cambria Math" w:hAnsi="Cambria Math" w:cs="Times New Roman"/>
              <w:szCs w:val="28"/>
              <w:lang w:val="en-US"/>
            </w:rPr>
            <m:t xml:space="preserve">                        (2.19)</m:t>
          </m:r>
        </m:oMath>
      </m:oMathPara>
    </w:p>
    <w:p w14:paraId="1798E740" w14:textId="77777777" w:rsidR="000F2819" w:rsidRPr="000F2819" w:rsidRDefault="000F2819" w:rsidP="000F2819">
      <w:pPr>
        <w:ind w:firstLine="709"/>
        <w:rPr>
          <w:rFonts w:eastAsiaTheme="minorEastAsia" w:cs="Times New Roman"/>
          <w:szCs w:val="28"/>
        </w:rPr>
      </w:pPr>
      <w:r w:rsidRPr="000F2819">
        <w:rPr>
          <w:rFonts w:eastAsiaTheme="minorEastAsia" w:cs="Times New Roman"/>
          <w:szCs w:val="28"/>
        </w:rPr>
        <w:t xml:space="preserve">Диаметры окружностей вершин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Cs w:val="28"/>
              </w:rPr>
              <m:t>a1</m:t>
            </m:r>
          </m:sub>
        </m:sSub>
      </m:oMath>
      <w:r w:rsidRPr="000F2819">
        <w:rPr>
          <w:rFonts w:eastAsiaTheme="minorEastAsia" w:cs="Times New Roman"/>
          <w:szCs w:val="28"/>
        </w:rPr>
        <w:t xml:space="preserve"> и впадин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Cs w:val="28"/>
              </w:rPr>
              <m:t>f1</m:t>
            </m:r>
          </m:sub>
        </m:sSub>
      </m:oMath>
      <w:r w:rsidRPr="000F2819">
        <w:rPr>
          <w:rFonts w:eastAsiaTheme="minorEastAsia" w:cs="Times New Roman"/>
          <w:szCs w:val="28"/>
        </w:rPr>
        <w:t xml:space="preserve"> шестерни:</w:t>
      </w:r>
    </w:p>
    <w:p w14:paraId="5FEC4E00" w14:textId="77777777" w:rsidR="000F2819" w:rsidRPr="000F2819" w:rsidRDefault="00697AD4" w:rsidP="000F2819">
      <w:pPr>
        <w:pStyle w:val="aff0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lang w:val="en-US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+2∙</m:t>
        </m:r>
        <m:r>
          <w:rPr>
            <w:rFonts w:ascii="Cambria Math" w:hAnsi="Cambria Math"/>
            <w:lang w:val="en-US"/>
          </w:rPr>
          <m:t>m</m:t>
        </m:r>
        <m:r>
          <m:rPr>
            <m:sty m:val="p"/>
          </m:rPr>
          <w:rPr>
            <w:rFonts w:ascii="Cambria Math" w:hAnsi="Cambria Math"/>
          </w:rPr>
          <m:t>=57,947+2∙1,5=60,947 [мм]</m:t>
        </m:r>
        <m:r>
          <w:rPr>
            <w:rFonts w:ascii="Cambria Math" w:eastAsiaTheme="minorEastAsia" w:hAnsi="Cambria Math"/>
          </w:rPr>
          <m:t xml:space="preserve">                            </m:t>
        </m:r>
        <m:r>
          <m:rPr>
            <m:sty m:val="p"/>
          </m:rPr>
          <w:rPr>
            <w:rFonts w:ascii="Cambria Math" w:eastAsiaTheme="minorEastAsia" w:hAnsi="Cambria Math"/>
          </w:rPr>
          <m:t>(2.20)</m:t>
        </m:r>
      </m:oMath>
      <w:r w:rsidR="000F2819" w:rsidRPr="000F2819">
        <w:rPr>
          <w:rFonts w:eastAsiaTheme="minorEastAsia"/>
        </w:rPr>
        <w:t xml:space="preserve"> </w:t>
      </w:r>
    </w:p>
    <w:p w14:paraId="07794858" w14:textId="77777777" w:rsidR="000F2819" w:rsidRPr="000F2819" w:rsidRDefault="00697AD4" w:rsidP="000F2819">
      <w:pPr>
        <w:rPr>
          <w:rFonts w:eastAsiaTheme="minorEastAsia" w:cs="Times New Roman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en-US"/>
                </w:rPr>
                <m:t xml:space="preserve">         d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en-US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en-US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</w:rPr>
            <m:t>-2,5∙</m:t>
          </m:r>
          <m:r>
            <w:rPr>
              <w:rFonts w:ascii="Cambria Math" w:hAnsi="Cambria Math" w:cs="Times New Roman"/>
              <w:szCs w:val="28"/>
              <w:lang w:val="en-US"/>
            </w:rPr>
            <m:t>m</m:t>
          </m:r>
          <m:r>
            <w:rPr>
              <w:rFonts w:ascii="Cambria Math" w:hAnsi="Cambria Math" w:cs="Times New Roman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szCs w:val="28"/>
            </w:rPr>
            <m:t>57,947-2,5∙1,5</m:t>
          </m:r>
          <m:r>
            <w:rPr>
              <w:rFonts w:ascii="Cambria Math" w:hAnsi="Cambria Math" w:cs="Times New Roman"/>
              <w:szCs w:val="28"/>
            </w:rPr>
            <m:t xml:space="preserve">=54,197 </m:t>
          </m:r>
          <m:r>
            <m:rPr>
              <m:sty m:val="p"/>
            </m:rPr>
            <w:rPr>
              <w:rFonts w:ascii="Cambria Math" w:hAnsi="Cambria Math" w:cs="Times New Roman"/>
              <w:szCs w:val="28"/>
            </w:rPr>
            <m:t>[мм]</m:t>
          </m:r>
          <m:r>
            <w:rPr>
              <w:rFonts w:ascii="Cambria Math" w:eastAsiaTheme="minorEastAsia" w:hAnsi="Cambria Math" w:cs="Times New Roman"/>
              <w:szCs w:val="28"/>
            </w:rPr>
            <m:t xml:space="preserve">                      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Cs w:val="28"/>
            </w:rPr>
            <m:t>(2.21)</m:t>
          </m:r>
        </m:oMath>
      </m:oMathPara>
    </w:p>
    <w:p w14:paraId="52D9127D" w14:textId="77777777" w:rsidR="000F2819" w:rsidRPr="000F2819" w:rsidRDefault="000F2819" w:rsidP="000F2819">
      <w:pPr>
        <w:ind w:firstLine="709"/>
        <w:rPr>
          <w:rFonts w:eastAsiaTheme="minorEastAsia" w:cs="Times New Roman"/>
          <w:szCs w:val="28"/>
        </w:rPr>
      </w:pPr>
      <w:r w:rsidRPr="000F2819">
        <w:rPr>
          <w:rFonts w:eastAsiaTheme="minorEastAsia" w:cs="Times New Roman"/>
          <w:szCs w:val="28"/>
        </w:rPr>
        <w:t xml:space="preserve">Диаметры окружностей вершин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Cs w:val="28"/>
              </w:rPr>
              <m:t>a2</m:t>
            </m:r>
          </m:sub>
        </m:sSub>
      </m:oMath>
      <w:r w:rsidRPr="000F2819">
        <w:rPr>
          <w:rFonts w:eastAsiaTheme="minorEastAsia" w:cs="Times New Roman"/>
          <w:szCs w:val="28"/>
        </w:rPr>
        <w:t xml:space="preserve"> и впадин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Cs w:val="28"/>
              </w:rPr>
              <m:t>f2</m:t>
            </m:r>
          </m:sub>
        </m:sSub>
      </m:oMath>
      <w:r w:rsidRPr="000F2819">
        <w:rPr>
          <w:rFonts w:eastAsiaTheme="minorEastAsia" w:cs="Times New Roman"/>
          <w:szCs w:val="28"/>
        </w:rPr>
        <w:t xml:space="preserve"> колеса:</w:t>
      </w:r>
    </w:p>
    <w:p w14:paraId="6CA719ED" w14:textId="77777777" w:rsidR="000F2819" w:rsidRPr="000F2819" w:rsidRDefault="00697AD4" w:rsidP="000F2819">
      <w:pPr>
        <w:ind w:firstLine="709"/>
        <w:rPr>
          <w:rFonts w:eastAsiaTheme="minorEastAsia" w:cs="Times New Roman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en-US"/>
                </w:rPr>
                <m:t xml:space="preserve">           d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en-US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en-US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en-US"/>
            </w:rPr>
            <m:t>+2∙</m:t>
          </m:r>
          <m:r>
            <w:rPr>
              <w:rFonts w:ascii="Cambria Math" w:hAnsi="Cambria Math" w:cs="Times New Roman"/>
              <w:szCs w:val="28"/>
              <w:lang w:val="en-US"/>
            </w:rPr>
            <m:t>m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en-US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Cs w:val="28"/>
            </w:rPr>
            <m:t>192,053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en-US"/>
            </w:rPr>
            <m:t>+2∙1,5</m:t>
          </m:r>
          <m:r>
            <m:rPr>
              <m:sty m:val="p"/>
            </m:rPr>
            <w:rPr>
              <w:rFonts w:ascii="Cambria Math" w:hAnsi="Cambria Math" w:cs="Times New Roman"/>
              <w:szCs w:val="28"/>
            </w:rPr>
            <m:t xml:space="preserve">=195,053 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en-US"/>
            </w:rPr>
            <m:t>[</m:t>
          </m:r>
          <m:r>
            <m:rPr>
              <m:sty m:val="p"/>
            </m:rPr>
            <w:rPr>
              <w:rFonts w:ascii="Cambria Math" w:hAnsi="Cambria Math" w:cs="Times New Roman"/>
              <w:szCs w:val="28"/>
            </w:rPr>
            <m:t>мм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en-US"/>
            </w:rPr>
            <m:t>]</m:t>
          </m:r>
        </m:oMath>
      </m:oMathPara>
    </w:p>
    <w:p w14:paraId="619A951A" w14:textId="77777777" w:rsidR="000F2819" w:rsidRPr="000F2819" w:rsidRDefault="00697AD4" w:rsidP="000F2819">
      <w:pPr>
        <w:ind w:firstLine="709"/>
        <w:rPr>
          <w:rFonts w:eastAsiaTheme="minorEastAsia" w:cs="Times New Roman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en-US"/>
                </w:rPr>
                <m:t xml:space="preserve">           d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en-US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en-US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</w:rPr>
            <m:t>-2,5∙</m:t>
          </m:r>
          <m:r>
            <w:rPr>
              <w:rFonts w:ascii="Cambria Math" w:hAnsi="Cambria Math" w:cs="Times New Roman"/>
              <w:szCs w:val="28"/>
              <w:lang w:val="en-US"/>
            </w:rPr>
            <m:t>m</m:t>
          </m:r>
          <m:r>
            <w:rPr>
              <w:rFonts w:ascii="Cambria Math" w:hAnsi="Cambria Math" w:cs="Times New Roman"/>
              <w:szCs w:val="28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Cs w:val="28"/>
            </w:rPr>
            <m:t>192,053</m:t>
          </m:r>
          <m:r>
            <m:rPr>
              <m:sty m:val="p"/>
            </m:rPr>
            <w:rPr>
              <w:rFonts w:ascii="Cambria Math" w:hAnsi="Cambria Math" w:cs="Times New Roman"/>
              <w:szCs w:val="28"/>
            </w:rPr>
            <m:t>-2,5∙1,5</m:t>
          </m:r>
          <m:r>
            <w:rPr>
              <w:rFonts w:ascii="Cambria Math" w:hAnsi="Cambria Math" w:cs="Times New Roman"/>
              <w:szCs w:val="28"/>
            </w:rPr>
            <m:t xml:space="preserve">=188,303 </m:t>
          </m:r>
          <m:r>
            <m:rPr>
              <m:sty m:val="p"/>
            </m:rPr>
            <w:rPr>
              <w:rFonts w:ascii="Cambria Math" w:hAnsi="Cambria Math" w:cs="Times New Roman"/>
              <w:szCs w:val="28"/>
            </w:rPr>
            <m:t>[мм]</m:t>
          </m:r>
        </m:oMath>
      </m:oMathPara>
    </w:p>
    <w:p w14:paraId="0256F7F7" w14:textId="77777777" w:rsidR="000F2819" w:rsidRPr="000F2819" w:rsidRDefault="000F2819" w:rsidP="000F2819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bookmarkStart w:id="45" w:name="_Toc68977871"/>
      <w:bookmarkStart w:id="46" w:name="_Toc70173207"/>
      <w:bookmarkStart w:id="47" w:name="_Toc71456060"/>
      <w:bookmarkStart w:id="48" w:name="_Toc83057048"/>
      <w:r w:rsidRPr="000F2819">
        <w:rPr>
          <w:rFonts w:ascii="Times New Roman" w:hAnsi="Times New Roman" w:cs="Times New Roman"/>
          <w:color w:val="auto"/>
          <w:sz w:val="28"/>
          <w:szCs w:val="28"/>
        </w:rPr>
        <w:t>2.8 Пригодность заготовки колес</w:t>
      </w:r>
      <w:bookmarkEnd w:id="45"/>
      <w:bookmarkEnd w:id="46"/>
      <w:bookmarkEnd w:id="47"/>
      <w:bookmarkEnd w:id="48"/>
    </w:p>
    <w:p w14:paraId="5D737953" w14:textId="77777777" w:rsidR="000F2819" w:rsidRPr="000F2819" w:rsidRDefault="00697AD4" w:rsidP="000F2819">
      <w:pPr>
        <w:ind w:firstLine="709"/>
        <w:rPr>
          <w:rFonts w:eastAsiaTheme="minorEastAsia"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заг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a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</w:rPr>
          <m:t>+</m:t>
        </m:r>
        <m:r>
          <m:rPr>
            <m:sty m:val="p"/>
          </m:rPr>
          <w:rPr>
            <w:rFonts w:ascii="Cambria Math" w:eastAsiaTheme="minorEastAsia" w:hAnsi="Cambria Math" w:cs="Times New Roman"/>
            <w:szCs w:val="28"/>
          </w:rPr>
          <m:t>6=</m:t>
        </m:r>
        <m:r>
          <m:rPr>
            <m:sty m:val="p"/>
          </m:rPr>
          <w:rPr>
            <w:rFonts w:ascii="Cambria Math" w:hAnsi="Cambria Math" w:cs="Times New Roman"/>
            <w:szCs w:val="28"/>
          </w:rPr>
          <m:t>60,947+</m:t>
        </m:r>
        <m:r>
          <m:rPr>
            <m:sty m:val="p"/>
          </m:rPr>
          <w:rPr>
            <w:rFonts w:ascii="Cambria Math" w:eastAsiaTheme="minorEastAsia" w:hAnsi="Cambria Math" w:cs="Times New Roman"/>
            <w:szCs w:val="28"/>
          </w:rPr>
          <m:t xml:space="preserve">6=66,947 </m:t>
        </m:r>
        <m:r>
          <m:rPr>
            <m:sty m:val="p"/>
          </m:rPr>
          <w:rPr>
            <w:rFonts w:ascii="Cambria Math" w:hAnsi="Cambria Math" w:cs="Times New Roman"/>
            <w:szCs w:val="28"/>
          </w:rPr>
          <m:t>[мм]</m:t>
        </m:r>
        <m:r>
          <w:rPr>
            <w:rFonts w:ascii="Cambria Math" w:eastAsiaTheme="minorEastAsia" w:hAnsi="Cambria Math" w:cs="Times New Roman"/>
            <w:szCs w:val="28"/>
          </w:rPr>
          <m:t xml:space="preserve">                                          </m:t>
        </m:r>
        <m:r>
          <m:rPr>
            <m:sty m:val="p"/>
          </m:rPr>
          <w:rPr>
            <w:rFonts w:ascii="Cambria Math" w:eastAsiaTheme="minorEastAsia" w:hAnsi="Cambria Math" w:cs="Times New Roman"/>
            <w:szCs w:val="28"/>
          </w:rPr>
          <m:t>(2.22)</m:t>
        </m:r>
      </m:oMath>
      <w:r w:rsidR="000F2819" w:rsidRPr="000F2819">
        <w:rPr>
          <w:rFonts w:eastAsiaTheme="minorEastAsia" w:cs="Times New Roman"/>
          <w:szCs w:val="28"/>
        </w:rPr>
        <w:t xml:space="preserve"> </w:t>
      </w:r>
    </w:p>
    <w:p w14:paraId="320240A5" w14:textId="77777777" w:rsidR="000F2819" w:rsidRPr="000F2819" w:rsidRDefault="000F2819" w:rsidP="000F2819">
      <w:pPr>
        <w:ind w:firstLine="709"/>
        <w:rPr>
          <w:rFonts w:cs="Times New Roman"/>
          <w:szCs w:val="28"/>
        </w:rPr>
      </w:pPr>
      <w:r w:rsidRPr="000F2819">
        <w:rPr>
          <w:rFonts w:cs="Times New Roman"/>
          <w:szCs w:val="28"/>
        </w:rPr>
        <w:t>Если колесо с выточками, то:</w:t>
      </w:r>
    </w:p>
    <w:p w14:paraId="1B76BC1B" w14:textId="77777777" w:rsidR="000F2819" w:rsidRPr="000F2819" w:rsidRDefault="00697AD4" w:rsidP="000F2819">
      <w:pPr>
        <w:ind w:firstLine="709"/>
        <w:rPr>
          <w:rFonts w:eastAsiaTheme="minorEastAsia"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заг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</w:rPr>
          <m:t>=</m:t>
        </m:r>
        <m:r>
          <w:rPr>
            <w:rFonts w:ascii="Cambria Math" w:hAnsi="Cambria Math" w:cs="Times New Roman"/>
            <w:szCs w:val="28"/>
          </w:rPr>
          <m:t>0,5∙</m:t>
        </m:r>
        <m:sSub>
          <m:sSub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Cs w:val="28"/>
          </w:rPr>
          <m:t>=</m:t>
        </m:r>
        <m:r>
          <w:rPr>
            <w:rFonts w:ascii="Cambria Math" w:hAnsi="Cambria Math" w:cs="Times New Roman"/>
            <w:szCs w:val="28"/>
          </w:rPr>
          <m:t>0,5∙63=</m:t>
        </m:r>
        <m:r>
          <m:rPr>
            <m:sty m:val="p"/>
          </m:rPr>
          <w:rPr>
            <w:rFonts w:ascii="Cambria Math" w:eastAsiaTheme="minorEastAsia" w:hAnsi="Cambria Math" w:cs="Times New Roman"/>
            <w:szCs w:val="28"/>
          </w:rPr>
          <m:t xml:space="preserve">31,5 </m:t>
        </m:r>
        <m:r>
          <m:rPr>
            <m:sty m:val="p"/>
          </m:rPr>
          <w:rPr>
            <w:rFonts w:ascii="Cambria Math" w:hAnsi="Cambria Math" w:cs="Times New Roman"/>
            <w:szCs w:val="28"/>
          </w:rPr>
          <m:t>[мм</m:t>
        </m:r>
        <m:r>
          <w:rPr>
            <w:rFonts w:ascii="Cambria Math" w:hAnsi="Cambria Math" w:cs="Times New Roman"/>
            <w:szCs w:val="28"/>
          </w:rPr>
          <m:t>]</m:t>
        </m:r>
        <m:r>
          <w:rPr>
            <w:rFonts w:ascii="Cambria Math" w:eastAsiaTheme="minorEastAsia" w:hAnsi="Cambria Math" w:cs="Times New Roman"/>
            <w:szCs w:val="28"/>
          </w:rPr>
          <m:t xml:space="preserve">                                                        </m:t>
        </m:r>
        <m:r>
          <m:rPr>
            <m:sty m:val="p"/>
          </m:rPr>
          <w:rPr>
            <w:rFonts w:ascii="Cambria Math" w:eastAsiaTheme="minorEastAsia" w:hAnsi="Cambria Math" w:cs="Times New Roman"/>
            <w:szCs w:val="28"/>
          </w:rPr>
          <m:t>(2.23)</m:t>
        </m:r>
      </m:oMath>
      <w:r w:rsidR="000F2819" w:rsidRPr="000F2819">
        <w:rPr>
          <w:rFonts w:eastAsiaTheme="minorEastAsia" w:cs="Times New Roman"/>
          <w:szCs w:val="28"/>
        </w:rPr>
        <w:t xml:space="preserve"> </w:t>
      </w:r>
    </w:p>
    <w:p w14:paraId="351B1A32" w14:textId="77777777" w:rsidR="000F2819" w:rsidRPr="000F2819" w:rsidRDefault="00697AD4" w:rsidP="000F2819">
      <w:pPr>
        <w:ind w:firstLine="709"/>
        <w:rPr>
          <w:rFonts w:eastAsiaTheme="minorEastAsia"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заг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</w:rPr>
          <m:t>=</m:t>
        </m:r>
        <m:r>
          <w:rPr>
            <w:rFonts w:ascii="Cambria Math" w:hAnsi="Cambria Math" w:cs="Times New Roman"/>
            <w:szCs w:val="28"/>
          </w:rPr>
          <m:t>8∙</m:t>
        </m:r>
        <m:r>
          <w:rPr>
            <w:rFonts w:ascii="Cambria Math" w:eastAsiaTheme="minorEastAsia" w:hAnsi="Cambria Math" w:cs="Times New Roman"/>
            <w:szCs w:val="28"/>
          </w:rPr>
          <m:t>m</m:t>
        </m:r>
        <m:r>
          <m:rPr>
            <m:sty m:val="p"/>
          </m:rPr>
          <w:rPr>
            <w:rFonts w:ascii="Cambria Math" w:eastAsiaTheme="minorEastAsia" w:hAnsi="Cambria Math" w:cs="Times New Roman"/>
            <w:szCs w:val="28"/>
          </w:rPr>
          <m:t>=</m:t>
        </m:r>
        <m:r>
          <w:rPr>
            <w:rFonts w:ascii="Cambria Math" w:hAnsi="Cambria Math" w:cs="Times New Roman"/>
            <w:szCs w:val="28"/>
          </w:rPr>
          <m:t>8∙</m:t>
        </m:r>
        <m:r>
          <w:rPr>
            <w:rFonts w:ascii="Cambria Math" w:eastAsiaTheme="minorEastAsia" w:hAnsi="Cambria Math" w:cs="Times New Roman"/>
            <w:szCs w:val="28"/>
          </w:rPr>
          <m:t>1,5</m:t>
        </m:r>
        <m:r>
          <m:rPr>
            <m:sty m:val="p"/>
          </m:rPr>
          <w:rPr>
            <w:rFonts w:ascii="Cambria Math" w:eastAsiaTheme="minorEastAsia" w:hAnsi="Cambria Math" w:cs="Times New Roman"/>
            <w:szCs w:val="28"/>
          </w:rPr>
          <m:t xml:space="preserve">=12 </m:t>
        </m:r>
        <m:r>
          <m:rPr>
            <m:sty m:val="p"/>
          </m:rPr>
          <w:rPr>
            <w:rFonts w:ascii="Cambria Math" w:hAnsi="Cambria Math" w:cs="Times New Roman"/>
            <w:szCs w:val="28"/>
          </w:rPr>
          <m:t>[мм]</m:t>
        </m:r>
        <m:r>
          <w:rPr>
            <w:rFonts w:ascii="Cambria Math" w:eastAsiaTheme="minorEastAsia" w:hAnsi="Cambria Math" w:cs="Times New Roman"/>
            <w:szCs w:val="28"/>
          </w:rPr>
          <m:t xml:space="preserve">                                                                  </m:t>
        </m:r>
        <m:r>
          <m:rPr>
            <m:sty m:val="p"/>
          </m:rPr>
          <w:rPr>
            <w:rFonts w:ascii="Cambria Math" w:eastAsiaTheme="minorEastAsia" w:hAnsi="Cambria Math" w:cs="Times New Roman"/>
            <w:szCs w:val="28"/>
          </w:rPr>
          <m:t>(2.24)</m:t>
        </m:r>
      </m:oMath>
      <w:r w:rsidR="000F2819" w:rsidRPr="000F2819">
        <w:rPr>
          <w:rFonts w:eastAsiaTheme="minorEastAsia" w:cs="Times New Roman"/>
          <w:szCs w:val="28"/>
        </w:rPr>
        <w:t xml:space="preserve"> </w:t>
      </w:r>
    </w:p>
    <w:p w14:paraId="6BC8C774" w14:textId="77777777" w:rsidR="000F2819" w:rsidRPr="000F2819" w:rsidRDefault="000F2819" w:rsidP="000F2819">
      <w:pPr>
        <w:ind w:firstLine="709"/>
        <w:rPr>
          <w:rFonts w:cs="Times New Roman"/>
          <w:szCs w:val="28"/>
        </w:rPr>
      </w:pPr>
      <w:r w:rsidRPr="000F2819">
        <w:rPr>
          <w:rFonts w:cs="Times New Roman"/>
          <w:szCs w:val="28"/>
        </w:rPr>
        <w:t>Если колесо без выточек, то:</w:t>
      </w:r>
    </w:p>
    <w:p w14:paraId="10989E6F" w14:textId="77777777" w:rsidR="000F2819" w:rsidRPr="000F2819" w:rsidRDefault="00697AD4" w:rsidP="000F2819">
      <w:pPr>
        <w:ind w:firstLine="709"/>
        <w:rPr>
          <w:rFonts w:eastAsiaTheme="minorEastAsia" w:cs="Times New Roman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</w:rPr>
                <m:t>заг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Cs w:val="28"/>
              <w:lang w:val="en-US"/>
            </w:rPr>
            <m:t>+4=67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en-US"/>
            </w:rPr>
            <m:t>[</m:t>
          </m:r>
          <m:r>
            <m:rPr>
              <m:sty m:val="p"/>
            </m:rPr>
            <w:rPr>
              <w:rFonts w:ascii="Cambria Math" w:hAnsi="Cambria Math" w:cs="Times New Roman"/>
              <w:szCs w:val="28"/>
            </w:rPr>
            <m:t>мм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en-US"/>
            </w:rPr>
            <m:t>]</m:t>
          </m:r>
        </m:oMath>
      </m:oMathPara>
    </w:p>
    <w:p w14:paraId="4A02D460" w14:textId="77777777" w:rsidR="000F2819" w:rsidRPr="000F2819" w:rsidRDefault="000F2819" w:rsidP="000F2819">
      <w:pPr>
        <w:ind w:firstLine="709"/>
        <w:rPr>
          <w:rFonts w:eastAsiaTheme="minorEastAsia" w:cs="Times New Roman"/>
          <w:szCs w:val="28"/>
        </w:rPr>
      </w:pPr>
      <w:r w:rsidRPr="000F2819">
        <w:rPr>
          <w:rFonts w:cs="Times New Roman"/>
          <w:szCs w:val="28"/>
        </w:rPr>
        <w:t xml:space="preserve">В соответствии с [1, табл. 2.1] </w:t>
      </w:r>
      <m:oMath>
        <m:sSub>
          <m:sSubPr>
            <m:ctrlPr>
              <w:rPr>
                <w:rFonts w:ascii="Cambria Math" w:hAnsi="Cambria Math" w:cs="Times New Roman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пред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</w:rPr>
          <m:t>=</m:t>
        </m:r>
        <m:r>
          <w:rPr>
            <w:rFonts w:ascii="Cambria Math" w:hAnsi="Cambria Math" w:cs="Times New Roman"/>
            <w:szCs w:val="28"/>
          </w:rPr>
          <m:t>200 [мм]</m:t>
        </m:r>
      </m:oMath>
      <w:r w:rsidRPr="000F2819">
        <w:rPr>
          <w:rFonts w:eastAsiaTheme="minorEastAsia" w:cs="Times New Roman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пред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</w:rPr>
          <m:t>=</m:t>
        </m:r>
        <m:r>
          <w:rPr>
            <w:rFonts w:ascii="Cambria Math" w:hAnsi="Cambria Math" w:cs="Times New Roman"/>
            <w:szCs w:val="28"/>
          </w:rPr>
          <m:t>125 [мм]</m:t>
        </m:r>
      </m:oMath>
    </w:p>
    <w:p w14:paraId="699A4EB9" w14:textId="77777777" w:rsidR="000F2819" w:rsidRPr="000F2819" w:rsidRDefault="000F2819" w:rsidP="000F2819">
      <w:pPr>
        <w:ind w:firstLine="709"/>
        <w:rPr>
          <w:rFonts w:eastAsiaTheme="minorEastAsia" w:cs="Times New Roman"/>
          <w:szCs w:val="28"/>
        </w:rPr>
      </w:pPr>
      <w:r w:rsidRPr="000F2819">
        <w:rPr>
          <w:rFonts w:cs="Times New Roman"/>
          <w:szCs w:val="28"/>
        </w:rPr>
        <w:t xml:space="preserve">Следовательно, условия </w:t>
      </w:r>
      <m:oMath>
        <m:sSub>
          <m:sSubPr>
            <m:ctrlPr>
              <w:rPr>
                <w:rFonts w:ascii="Cambria Math" w:hAnsi="Cambria Math" w:cs="Times New Roman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заг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</w:rPr>
          <m:t>≤</m:t>
        </m:r>
        <m:sSub>
          <m:sSubPr>
            <m:ctrlPr>
              <w:rPr>
                <w:rFonts w:ascii="Cambria Math" w:hAnsi="Cambria Math" w:cs="Times New Roman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пред</m:t>
            </m:r>
          </m:sub>
        </m:sSub>
      </m:oMath>
      <w:r w:rsidRPr="000F2819">
        <w:rPr>
          <w:rFonts w:eastAsiaTheme="minorEastAsia" w:cs="Times New Roman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заг</m:t>
            </m:r>
          </m:sub>
        </m:sSub>
      </m:oMath>
      <w:r w:rsidRPr="000F2819">
        <w:rPr>
          <w:rFonts w:eastAsiaTheme="minorEastAsia" w:cs="Times New Roman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заг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</w:rPr>
          <m:t>≤</m:t>
        </m:r>
        <m:sSub>
          <m:sSubPr>
            <m:ctrlPr>
              <w:rPr>
                <w:rFonts w:ascii="Cambria Math" w:hAnsi="Cambria Math" w:cs="Times New Roman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пред</m:t>
            </m:r>
          </m:sub>
        </m:sSub>
      </m:oMath>
      <w:r w:rsidRPr="000F2819">
        <w:rPr>
          <w:rFonts w:eastAsiaTheme="minorEastAsia" w:cs="Times New Roman"/>
          <w:szCs w:val="28"/>
        </w:rPr>
        <w:t xml:space="preserve"> выполняются.</w:t>
      </w:r>
      <w:r w:rsidRPr="000F2819">
        <w:rPr>
          <w:rFonts w:cs="Times New Roman"/>
          <w:szCs w:val="28"/>
          <w:lang w:eastAsia="ru-RU"/>
        </w:rPr>
        <w:br w:type="page"/>
      </w:r>
    </w:p>
    <w:p w14:paraId="5FCB05F7" w14:textId="77777777" w:rsidR="000F2819" w:rsidRPr="000F2819" w:rsidRDefault="000F2819" w:rsidP="000F2819">
      <w:pPr>
        <w:pStyle w:val="2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bookmarkStart w:id="49" w:name="_Toc70173208"/>
      <w:bookmarkStart w:id="50" w:name="_Toc71456061"/>
      <w:bookmarkStart w:id="51" w:name="_Toc83057049"/>
      <w:r w:rsidRPr="000F2819">
        <w:rPr>
          <w:rFonts w:ascii="Times New Roman" w:hAnsi="Times New Roman" w:cs="Times New Roman"/>
          <w:color w:val="auto"/>
          <w:sz w:val="28"/>
          <w:szCs w:val="28"/>
          <w:lang w:eastAsia="ru-RU"/>
        </w:rPr>
        <w:lastRenderedPageBreak/>
        <w:t>2.9 Силы в зацеплении</w:t>
      </w:r>
      <w:bookmarkEnd w:id="49"/>
      <w:bookmarkEnd w:id="50"/>
      <w:bookmarkEnd w:id="51"/>
    </w:p>
    <w:p w14:paraId="0AB0D11D" w14:textId="77777777" w:rsidR="000F2819" w:rsidRPr="000F2819" w:rsidRDefault="000F2819" w:rsidP="000F2819">
      <w:pPr>
        <w:ind w:firstLine="709"/>
        <w:rPr>
          <w:rFonts w:cs="Times New Roman"/>
          <w:szCs w:val="28"/>
          <w:lang w:eastAsia="ru-RU"/>
        </w:rPr>
      </w:pPr>
      <w:r w:rsidRPr="000F2819">
        <w:rPr>
          <w:rFonts w:cs="Times New Roman"/>
          <w:szCs w:val="28"/>
          <w:lang w:eastAsia="ru-RU"/>
        </w:rPr>
        <w:t>Окружная сила:</w:t>
      </w:r>
    </w:p>
    <w:p w14:paraId="3C530D18" w14:textId="77777777" w:rsidR="000F2819" w:rsidRPr="000F2819" w:rsidRDefault="00697AD4" w:rsidP="000F2819">
      <w:pPr>
        <w:ind w:firstLine="709"/>
        <w:rPr>
          <w:rFonts w:eastAsiaTheme="minorEastAsia" w:cs="Times New Roman"/>
          <w:i/>
          <w:szCs w:val="28"/>
          <w:lang w:val="en-US" w:eastAsia="ru-RU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en-US" w:eastAsia="ru-RU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Cs w:val="28"/>
                  <w:lang w:eastAsia="ru-RU"/>
                </w:rPr>
                <m:t>t</m:t>
              </m:r>
            </m:sub>
          </m:sSub>
          <m:r>
            <w:rPr>
              <w:rFonts w:ascii="Cambria Math" w:hAnsi="Cambria Math" w:cs="Times New Roman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Cs w:val="28"/>
                  <w:lang w:eastAsia="ru-RU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  <w:lang w:eastAsia="ru-RU"/>
                </w:rPr>
                <m:t>2∙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eastAsia="ru-RU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eastAsia="ru-RU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eastAsia="ru-RU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eastAsia="ru-RU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Cs w:val="28"/>
                  <w:lang w:eastAsia="ru-RU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  <w:lang w:eastAsia="ru-RU"/>
                </w:rPr>
                <m:t>2∙445,129</m:t>
              </m:r>
            </m:num>
            <m:den>
              <m:r>
                <w:rPr>
                  <w:rFonts w:ascii="Cambria Math" w:hAnsi="Cambria Math" w:cs="Times New Roman"/>
                  <w:szCs w:val="28"/>
                  <w:lang w:eastAsia="ru-RU"/>
                </w:rPr>
                <m:t>192,053∙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eastAsia="ru-RU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eastAsia="ru-RU"/>
                    </w:rPr>
                    <m:t>-3</m:t>
                  </m:r>
                </m:sup>
              </m:sSup>
            </m:den>
          </m:f>
          <m:r>
            <w:rPr>
              <w:rFonts w:ascii="Cambria Math" w:hAnsi="Cambria Math" w:cs="Times New Roman"/>
              <w:szCs w:val="28"/>
              <w:lang w:eastAsia="ru-RU"/>
            </w:rPr>
            <m:t xml:space="preserve">=4635,481 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Cs w:val="28"/>
                  <w:lang w:eastAsia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eastAsia="ru-RU"/>
                </w:rPr>
                <m:t>H</m:t>
              </m:r>
              <m:ctrlPr>
                <w:rPr>
                  <w:rFonts w:ascii="Cambria Math" w:hAnsi="Cambria Math" w:cs="Times New Roman"/>
                  <w:szCs w:val="28"/>
                  <w:lang w:eastAsia="ru-RU"/>
                </w:rPr>
              </m:ctrlPr>
            </m:e>
          </m:d>
          <m:r>
            <w:rPr>
              <w:rFonts w:ascii="Cambria Math" w:hAnsi="Cambria Math" w:cs="Times New Roman"/>
              <w:szCs w:val="28"/>
              <w:lang w:eastAsia="ru-RU"/>
            </w:rPr>
            <m:t xml:space="preserve">                           (2.25)</m:t>
          </m:r>
        </m:oMath>
      </m:oMathPara>
    </w:p>
    <w:p w14:paraId="592A171A" w14:textId="77777777" w:rsidR="000F2819" w:rsidRPr="000F2819" w:rsidRDefault="000F2819" w:rsidP="000F2819">
      <w:pPr>
        <w:ind w:firstLine="709"/>
        <w:rPr>
          <w:rFonts w:eastAsiaTheme="minorEastAsia" w:cs="Times New Roman"/>
          <w:szCs w:val="28"/>
          <w:lang w:eastAsia="ru-RU"/>
        </w:rPr>
      </w:pPr>
      <w:r w:rsidRPr="000F2819">
        <w:rPr>
          <w:rFonts w:eastAsiaTheme="minorEastAsia" w:cs="Times New Roman"/>
          <w:szCs w:val="28"/>
          <w:lang w:eastAsia="ru-RU"/>
        </w:rPr>
        <w:t>Радиальная сила:</w:t>
      </w:r>
    </w:p>
    <w:p w14:paraId="3EC521ED" w14:textId="77777777" w:rsidR="000F2819" w:rsidRPr="000F2819" w:rsidRDefault="00697AD4" w:rsidP="000F2819">
      <w:pPr>
        <w:ind w:firstLine="709"/>
        <w:rPr>
          <w:rFonts w:eastAsiaTheme="minorEastAsia" w:cs="Times New Roman"/>
          <w:szCs w:val="28"/>
          <w:lang w:val="en-US" w:eastAsia="ru-RU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en-US" w:eastAsia="ru-RU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Cs w:val="28"/>
                  <w:lang w:eastAsia="ru-RU"/>
                </w:rPr>
                <m:t>r</m:t>
              </m:r>
            </m:sub>
          </m:sSub>
          <m:r>
            <w:rPr>
              <w:rFonts w:ascii="Cambria Math" w:hAnsi="Cambria Math" w:cs="Times New Roman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eastAsia="ru-RU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eastAsia="ru-RU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  <w:szCs w:val="28"/>
                  <w:lang w:eastAsia="ru-RU"/>
                </w:rPr>
                <m:t>∙tgα</m:t>
              </m:r>
            </m:num>
            <m:den>
              <m:r>
                <w:rPr>
                  <w:rFonts w:ascii="Cambria Math" w:hAnsi="Cambria Math" w:cs="Times New Roman"/>
                  <w:szCs w:val="28"/>
                  <w:lang w:eastAsia="ru-RU"/>
                </w:rPr>
                <m:t>cosβ</m:t>
              </m:r>
            </m:den>
          </m:f>
          <m:r>
            <w:rPr>
              <w:rFonts w:ascii="Cambria Math" w:hAnsi="Cambria Math" w:cs="Times New Roman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Cs w:val="28"/>
                  <w:lang w:eastAsia="ru-RU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  <w:lang w:eastAsia="ru-RU"/>
                </w:rPr>
                <m:t>4635,481∙0,364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eastAsia="ru-RU"/>
                </w:rPr>
                <m:t>cos⁡</m:t>
              </m:r>
              <m:r>
                <w:rPr>
                  <w:rFonts w:ascii="Cambria Math" w:hAnsi="Cambria Math" w:cs="Times New Roman"/>
                  <w:szCs w:val="28"/>
                  <w:lang w:eastAsia="ru-RU"/>
                </w:rPr>
                <m:t>(25,04170°)</m:t>
              </m:r>
            </m:den>
          </m:f>
          <m:r>
            <w:rPr>
              <w:rFonts w:ascii="Cambria Math" w:hAnsi="Cambria Math" w:cs="Times New Roman"/>
              <w:szCs w:val="28"/>
              <w:lang w:eastAsia="ru-RU"/>
            </w:rPr>
            <m:t xml:space="preserve">=1862,379 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Cs w:val="28"/>
                  <w:lang w:eastAsia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en-US" w:eastAsia="ru-RU"/>
                </w:rPr>
                <m:t>H</m:t>
              </m:r>
              <m:ctrlPr>
                <w:rPr>
                  <w:rFonts w:ascii="Cambria Math" w:hAnsi="Cambria Math" w:cs="Times New Roman"/>
                  <w:szCs w:val="28"/>
                  <w:lang w:val="en-US" w:eastAsia="ru-RU"/>
                </w:rPr>
              </m:ctrlPr>
            </m:e>
          </m:d>
          <m:r>
            <w:rPr>
              <w:rFonts w:ascii="Cambria Math" w:hAnsi="Cambria Math" w:cs="Times New Roman"/>
              <w:szCs w:val="28"/>
              <w:lang w:val="en-US" w:eastAsia="ru-RU"/>
            </w:rPr>
            <m:t xml:space="preserve">                  (2.26) </m:t>
          </m:r>
        </m:oMath>
      </m:oMathPara>
    </w:p>
    <w:p w14:paraId="2BB36700" w14:textId="77777777" w:rsidR="000F2819" w:rsidRPr="000F2819" w:rsidRDefault="000F2819" w:rsidP="000F2819">
      <w:pPr>
        <w:ind w:firstLine="709"/>
        <w:rPr>
          <w:rFonts w:eastAsiaTheme="minorEastAsia" w:cs="Times New Roman"/>
          <w:szCs w:val="28"/>
          <w:lang w:eastAsia="ru-RU"/>
        </w:rPr>
      </w:pPr>
      <w:r w:rsidRPr="000F2819">
        <w:rPr>
          <w:rFonts w:eastAsiaTheme="minorEastAsia" w:cs="Times New Roman"/>
          <w:szCs w:val="28"/>
          <w:lang w:eastAsia="ru-RU"/>
        </w:rPr>
        <w:t>Осевая сила:</w:t>
      </w:r>
    </w:p>
    <w:p w14:paraId="1C83460A" w14:textId="77777777" w:rsidR="000F2819" w:rsidRPr="0039618F" w:rsidRDefault="00697AD4" w:rsidP="000F2819">
      <w:pPr>
        <w:ind w:firstLine="709"/>
        <w:rPr>
          <w:rFonts w:eastAsiaTheme="minorEastAsia" w:cs="Times New Roman"/>
          <w:i/>
          <w:szCs w:val="28"/>
          <w:lang w:val="en-US" w:eastAsia="ru-RU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en-US" w:eastAsia="ru-RU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Cs w:val="28"/>
                  <w:lang w:eastAsia="ru-RU"/>
                </w:rPr>
                <m:t>a</m:t>
              </m:r>
            </m:sub>
          </m:sSub>
          <m:r>
            <w:rPr>
              <w:rFonts w:ascii="Cambria Math" w:hAnsi="Cambria Math" w:cs="Times New Roman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eastAsia="ru-RU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Cs w:val="28"/>
                  <w:lang w:eastAsia="ru-RU"/>
                </w:rPr>
                <m:t>t</m:t>
              </m:r>
            </m:sub>
          </m:sSub>
          <m:r>
            <w:rPr>
              <w:rFonts w:ascii="Cambria Math" w:hAnsi="Cambria Math" w:cs="Times New Roman"/>
              <w:szCs w:val="28"/>
              <w:lang w:eastAsia="ru-RU"/>
            </w:rPr>
            <m:t>∙tgβ=4635,481∙tg</m:t>
          </m:r>
          <m:d>
            <m:dPr>
              <m:ctrlPr>
                <w:rPr>
                  <w:rFonts w:ascii="Cambria Math" w:hAnsi="Cambria Math" w:cs="Times New Roman"/>
                  <w:i/>
                  <w:szCs w:val="28"/>
                  <w:lang w:eastAsia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eastAsia="ru-RU"/>
                </w:rPr>
                <m:t>25,04170°</m:t>
              </m:r>
            </m:e>
          </m:d>
          <m:r>
            <w:rPr>
              <w:rFonts w:ascii="Cambria Math" w:hAnsi="Cambria Math" w:cs="Times New Roman"/>
              <w:szCs w:val="28"/>
              <w:lang w:eastAsia="ru-RU"/>
            </w:rPr>
            <m:t xml:space="preserve">=2305,827 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Cs w:val="28"/>
                  <w:lang w:eastAsia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eastAsia="ru-RU"/>
                </w:rPr>
                <m:t>H</m:t>
              </m:r>
              <m:ctrlPr>
                <w:rPr>
                  <w:rFonts w:ascii="Cambria Math" w:hAnsi="Cambria Math" w:cs="Times New Roman"/>
                  <w:szCs w:val="28"/>
                  <w:lang w:eastAsia="ru-RU"/>
                </w:rPr>
              </m:ctrlPr>
            </m:e>
          </m:d>
          <m:r>
            <w:rPr>
              <w:rFonts w:ascii="Cambria Math" w:hAnsi="Cambria Math" w:cs="Times New Roman"/>
              <w:szCs w:val="28"/>
              <w:lang w:eastAsia="ru-RU"/>
            </w:rPr>
            <m:t xml:space="preserve">                   (2.27) </m:t>
          </m:r>
        </m:oMath>
      </m:oMathPara>
    </w:p>
    <w:p w14:paraId="2E33BA62" w14:textId="77777777" w:rsidR="0039618F" w:rsidRDefault="0039618F" w:rsidP="00031187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52" w:name="_Toc83057050"/>
      <w:r w:rsidRPr="0039618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2.10</w:t>
      </w:r>
      <w:r>
        <w:rPr>
          <w:rFonts w:eastAsiaTheme="minorEastAsia" w:cs="Times New Roman"/>
          <w:b w:val="0"/>
          <w:color w:val="000000" w:themeColor="text1"/>
          <w:szCs w:val="28"/>
          <w:lang w:eastAsia="ru-RU"/>
        </w:rPr>
        <w:t xml:space="preserve"> </w:t>
      </w:r>
      <w:r w:rsidRPr="00B5477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Проверка тихоходной ступени в </w:t>
      </w:r>
      <w:r w:rsidRPr="00B5477B">
        <w:rPr>
          <w:rFonts w:ascii="Times New Roman" w:hAnsi="Times New Roman" w:cs="Times New Roman"/>
          <w:color w:val="000000" w:themeColor="text1"/>
          <w:sz w:val="28"/>
          <w:szCs w:val="28"/>
          <w:lang w:val="en-US" w:eastAsia="ru-RU"/>
        </w:rPr>
        <w:t>APM</w:t>
      </w:r>
      <w:r w:rsidRPr="00B5477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5477B">
        <w:rPr>
          <w:rFonts w:ascii="Times New Roman" w:hAnsi="Times New Roman" w:cs="Times New Roman"/>
          <w:color w:val="000000" w:themeColor="text1"/>
          <w:sz w:val="28"/>
          <w:szCs w:val="28"/>
          <w:lang w:val="en-US" w:eastAsia="ru-RU"/>
        </w:rPr>
        <w:t>Win</w:t>
      </w:r>
      <w:r w:rsidRPr="00B5477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5477B">
        <w:rPr>
          <w:rFonts w:ascii="Times New Roman" w:hAnsi="Times New Roman" w:cs="Times New Roman"/>
          <w:color w:val="000000" w:themeColor="text1"/>
          <w:sz w:val="28"/>
          <w:szCs w:val="28"/>
          <w:lang w:val="en-US" w:eastAsia="ru-RU"/>
        </w:rPr>
        <w:t>Machine</w:t>
      </w:r>
      <w:bookmarkEnd w:id="52"/>
    </w:p>
    <w:p w14:paraId="5C840DD1" w14:textId="77777777" w:rsidR="0039618F" w:rsidRDefault="0039618F" w:rsidP="0039618F">
      <w:pPr>
        <w:ind w:firstLine="709"/>
        <w:rPr>
          <w:lang w:eastAsia="ru-RU"/>
        </w:rPr>
      </w:pPr>
      <w:r>
        <w:rPr>
          <w:lang w:eastAsia="ru-RU"/>
        </w:rPr>
        <w:t>Тип передачи: шевронная.</w:t>
      </w:r>
    </w:p>
    <w:p w14:paraId="5112F5D9" w14:textId="77777777" w:rsidR="0039618F" w:rsidRDefault="0039618F" w:rsidP="0039618F">
      <w:pPr>
        <w:ind w:firstLine="709"/>
        <w:rPr>
          <w:lang w:eastAsia="ru-RU"/>
        </w:rPr>
      </w:pPr>
      <w:r>
        <w:rPr>
          <w:lang w:eastAsia="ru-RU"/>
        </w:rPr>
        <w:t>Тип расчёта: проверка по моменту.</w:t>
      </w:r>
    </w:p>
    <w:p w14:paraId="5F6E6763" w14:textId="68E6B43E" w:rsidR="0039618F" w:rsidRDefault="00431DD1" w:rsidP="0039618F">
      <w:pPr>
        <w:ind w:firstLine="709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759D9ADE" wp14:editId="3A4B2984">
            <wp:extent cx="3031200" cy="414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7355" t="28256" r="37636" b="29058"/>
                    <a:stretch/>
                  </pic:blipFill>
                  <pic:spPr bwMode="auto">
                    <a:xfrm>
                      <a:off x="0" y="0"/>
                      <a:ext cx="3031200" cy="41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C8060F" w14:textId="77777777" w:rsidR="0039618F" w:rsidRDefault="0039618F" w:rsidP="0039618F">
      <w:pPr>
        <w:spacing w:before="100"/>
        <w:ind w:firstLine="709"/>
        <w:jc w:val="center"/>
        <w:rPr>
          <w:lang w:eastAsia="ru-RU"/>
        </w:rPr>
      </w:pPr>
      <w:r>
        <w:rPr>
          <w:lang w:eastAsia="ru-RU"/>
        </w:rPr>
        <w:t xml:space="preserve">Рисунок 1 </w:t>
      </w:r>
      <w:r>
        <w:rPr>
          <w:rFonts w:cs="Times New Roman"/>
          <w:lang w:eastAsia="ru-RU"/>
        </w:rPr>
        <w:t>–</w:t>
      </w:r>
      <w:r>
        <w:rPr>
          <w:lang w:eastAsia="ru-RU"/>
        </w:rPr>
        <w:t xml:space="preserve"> Исходные данные тихоходной ступени</w:t>
      </w:r>
    </w:p>
    <w:p w14:paraId="52D2AD98" w14:textId="583045EA" w:rsidR="0039618F" w:rsidRDefault="00431DD1" w:rsidP="0039618F">
      <w:pPr>
        <w:ind w:firstLine="709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4EF703F0" wp14:editId="755EF789">
            <wp:extent cx="2293200" cy="388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3446" t="45491" r="37637" b="50501"/>
                    <a:stretch/>
                  </pic:blipFill>
                  <pic:spPr bwMode="auto">
                    <a:xfrm>
                      <a:off x="0" y="0"/>
                      <a:ext cx="2293200" cy="38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5CBC6" w14:textId="1C1DDDC2" w:rsidR="0039618F" w:rsidRPr="00012326" w:rsidRDefault="00520DE0" w:rsidP="00012326">
      <w:pPr>
        <w:spacing w:before="100"/>
        <w:ind w:firstLine="709"/>
        <w:jc w:val="center"/>
        <w:rPr>
          <w:lang w:eastAsia="ru-RU"/>
        </w:rPr>
      </w:pPr>
      <w:r>
        <w:rPr>
          <w:lang w:eastAsia="ru-RU"/>
        </w:rPr>
        <w:t xml:space="preserve">Рисунок 2 </w:t>
      </w:r>
      <w:r>
        <w:rPr>
          <w:rFonts w:cs="Times New Roman"/>
          <w:lang w:eastAsia="ru-RU"/>
        </w:rPr>
        <w:t>–</w:t>
      </w:r>
      <w:r>
        <w:rPr>
          <w:lang w:eastAsia="ru-RU"/>
        </w:rPr>
        <w:t xml:space="preserve"> Максимальный момент </w:t>
      </w:r>
      <w:r>
        <w:rPr>
          <w:i/>
          <w:lang w:eastAsia="ru-RU"/>
        </w:rPr>
        <w:t>Т</w:t>
      </w:r>
      <w:r>
        <w:rPr>
          <w:vertAlign w:val="subscript"/>
          <w:lang w:val="en-US" w:eastAsia="ru-RU"/>
        </w:rPr>
        <w:t>max</w:t>
      </w:r>
      <w:r w:rsidRPr="00B66121">
        <w:rPr>
          <w:lang w:eastAsia="ru-RU"/>
        </w:rPr>
        <w:t xml:space="preserve"> </w:t>
      </w:r>
      <w:r>
        <w:rPr>
          <w:lang w:eastAsia="ru-RU"/>
        </w:rPr>
        <w:t>тихоходной ступени</w:t>
      </w:r>
    </w:p>
    <w:p w14:paraId="28EEB1D1" w14:textId="71ED5D0C" w:rsidR="00C851D6" w:rsidRPr="00C851D6" w:rsidRDefault="00C851D6" w:rsidP="003C5E32">
      <w:pPr>
        <w:pStyle w:val="2"/>
        <w:ind w:firstLine="709"/>
        <w:rPr>
          <w:rFonts w:ascii="Times New Roman" w:eastAsiaTheme="minorHAnsi" w:hAnsi="Times New Roman" w:cstheme="minorBidi"/>
          <w:b w:val="0"/>
          <w:bCs w:val="0"/>
          <w:color w:val="auto"/>
          <w:sz w:val="28"/>
          <w:szCs w:val="22"/>
          <w:lang w:eastAsia="ru-RU"/>
        </w:rPr>
      </w:pPr>
      <w:bookmarkStart w:id="53" w:name="_Toc83057051"/>
      <w:bookmarkStart w:id="54" w:name="_Toc71384352"/>
      <w:r w:rsidRPr="00C851D6">
        <w:rPr>
          <w:rFonts w:ascii="Times New Roman" w:eastAsiaTheme="minorHAnsi" w:hAnsi="Times New Roman" w:cstheme="minorBidi"/>
          <w:b w:val="0"/>
          <w:bCs w:val="0"/>
          <w:color w:val="auto"/>
          <w:sz w:val="28"/>
          <w:szCs w:val="22"/>
          <w:lang w:eastAsia="ru-RU"/>
        </w:rPr>
        <w:lastRenderedPageBreak/>
        <w:t>Тихоходная ступень рассчитана верно, так как проверочный максимальный момент больше расчётного.</w:t>
      </w:r>
      <w:bookmarkEnd w:id="53"/>
    </w:p>
    <w:p w14:paraId="5C006758" w14:textId="2C9D4862" w:rsidR="00DB683A" w:rsidRDefault="00DB683A" w:rsidP="00020DF3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5" w:name="_Toc83057052"/>
      <w:r>
        <w:rPr>
          <w:rFonts w:ascii="Times New Roman" w:hAnsi="Times New Roman" w:cs="Times New Roman"/>
          <w:color w:val="000000" w:themeColor="text1"/>
          <w:sz w:val="28"/>
          <w:szCs w:val="28"/>
        </w:rPr>
        <w:t>2.11 Расчёт быстроходной ступени в APM Win Machine</w:t>
      </w:r>
      <w:bookmarkEnd w:id="54"/>
      <w:bookmarkEnd w:id="55"/>
    </w:p>
    <w:p w14:paraId="16898C0A" w14:textId="77777777" w:rsidR="00DB683A" w:rsidRDefault="00DB683A" w:rsidP="00DB683A">
      <w:pPr>
        <w:pStyle w:val="aff2"/>
        <w:ind w:firstLine="709"/>
        <w:jc w:val="both"/>
        <w:rPr>
          <w:b w:val="0"/>
          <w:lang w:eastAsia="ru-RU"/>
        </w:rPr>
      </w:pPr>
      <w:r>
        <w:rPr>
          <w:b w:val="0"/>
          <w:lang w:eastAsia="ru-RU"/>
        </w:rPr>
        <w:t>Тип передачи: косозубая внешнего зацепления.</w:t>
      </w:r>
    </w:p>
    <w:p w14:paraId="35CE12C8" w14:textId="77777777" w:rsidR="00DB683A" w:rsidRDefault="00DB683A" w:rsidP="00DB683A">
      <w:pPr>
        <w:pStyle w:val="aff2"/>
        <w:ind w:firstLine="709"/>
        <w:jc w:val="both"/>
        <w:rPr>
          <w:b w:val="0"/>
          <w:lang w:eastAsia="ru-RU"/>
        </w:rPr>
      </w:pPr>
      <w:r>
        <w:rPr>
          <w:b w:val="0"/>
          <w:lang w:eastAsia="ru-RU"/>
        </w:rPr>
        <w:t>Тип расчёта: проектировочный.</w:t>
      </w:r>
      <w:r>
        <w:rPr>
          <w:noProof/>
          <w:lang w:eastAsia="ru-RU"/>
        </w:rPr>
        <w:t xml:space="preserve"> </w:t>
      </w:r>
    </w:p>
    <w:p w14:paraId="3DB35082" w14:textId="0752BA21" w:rsidR="00DB683A" w:rsidRDefault="00DB683A" w:rsidP="00DB683A">
      <w:pPr>
        <w:pStyle w:val="aff2"/>
        <w:ind w:firstLine="709"/>
        <w:rPr>
          <w:b w:val="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BBB44BB" wp14:editId="2A486B03">
            <wp:extent cx="2893937" cy="2581275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7995" t="36473" r="38118" b="36874"/>
                    <a:stretch/>
                  </pic:blipFill>
                  <pic:spPr bwMode="auto">
                    <a:xfrm>
                      <a:off x="0" y="0"/>
                      <a:ext cx="2906327" cy="2592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245A81" w14:textId="5A18C221" w:rsidR="00DB683A" w:rsidRDefault="00DB683A" w:rsidP="00DB683A">
      <w:pPr>
        <w:pStyle w:val="aff2"/>
        <w:ind w:firstLine="709"/>
        <w:rPr>
          <w:b w:val="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2DC611B" wp14:editId="5B85F89D">
            <wp:extent cx="2781300" cy="391236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7835" t="28056" r="38118" b="29660"/>
                    <a:stretch/>
                  </pic:blipFill>
                  <pic:spPr bwMode="auto">
                    <a:xfrm>
                      <a:off x="0" y="0"/>
                      <a:ext cx="2789485" cy="3923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B0C115" w14:textId="77777777" w:rsidR="00DB683A" w:rsidRDefault="00DB683A" w:rsidP="00DB683A">
      <w:pPr>
        <w:spacing w:before="100"/>
        <w:jc w:val="center"/>
        <w:rPr>
          <w:lang w:eastAsia="ru-RU"/>
        </w:rPr>
      </w:pPr>
      <w:r>
        <w:rPr>
          <w:lang w:eastAsia="ru-RU"/>
        </w:rPr>
        <w:t xml:space="preserve">Рисунок 3 </w:t>
      </w:r>
      <w:r>
        <w:rPr>
          <w:rFonts w:cs="Times New Roman"/>
          <w:lang w:eastAsia="ru-RU"/>
        </w:rPr>
        <w:t>–</w:t>
      </w:r>
      <w:r>
        <w:rPr>
          <w:lang w:eastAsia="ru-RU"/>
        </w:rPr>
        <w:t xml:space="preserve"> Исходные данные раздвоенной быстроходной ступени</w:t>
      </w:r>
    </w:p>
    <w:p w14:paraId="4BEC21A3" w14:textId="06A779AA" w:rsidR="00DB683A" w:rsidRDefault="00DB683A" w:rsidP="00DB683A">
      <w:pPr>
        <w:spacing w:before="100"/>
        <w:jc w:val="center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1F3187E" wp14:editId="2E359E06">
            <wp:extent cx="1962150" cy="2673697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1262" t="35671" r="54149" b="39479"/>
                    <a:stretch/>
                  </pic:blipFill>
                  <pic:spPr bwMode="auto">
                    <a:xfrm>
                      <a:off x="0" y="0"/>
                      <a:ext cx="1979099" cy="2696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D35058" w14:textId="77777777" w:rsidR="00DB683A" w:rsidRDefault="00DB683A" w:rsidP="00DB683A">
      <w:pPr>
        <w:spacing w:before="100"/>
        <w:jc w:val="center"/>
        <w:rPr>
          <w:lang w:eastAsia="ru-RU"/>
        </w:rPr>
      </w:pPr>
      <w:r>
        <w:rPr>
          <w:lang w:eastAsia="ru-RU"/>
        </w:rPr>
        <w:t xml:space="preserve">Рисунок 4 </w:t>
      </w:r>
      <w:r>
        <w:rPr>
          <w:rFonts w:cs="Times New Roman"/>
          <w:lang w:eastAsia="ru-RU"/>
        </w:rPr>
        <w:t>–</w:t>
      </w:r>
      <w:r>
        <w:rPr>
          <w:lang w:eastAsia="ru-RU"/>
        </w:rPr>
        <w:t xml:space="preserve"> Основные геометрические параметры раздвоенной быстроходной ступени</w:t>
      </w:r>
    </w:p>
    <w:p w14:paraId="11BE098D" w14:textId="28E281C6" w:rsidR="00DB683A" w:rsidRDefault="00DB683A" w:rsidP="00DB683A">
      <w:pPr>
        <w:spacing w:before="100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14994F11" wp14:editId="28908C30">
            <wp:extent cx="2247900" cy="22863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43607" t="37074" r="37636" b="39078"/>
                    <a:stretch/>
                  </pic:blipFill>
                  <pic:spPr bwMode="auto">
                    <a:xfrm>
                      <a:off x="0" y="0"/>
                      <a:ext cx="2272572" cy="2311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8127EF" w14:textId="77777777" w:rsidR="00DB683A" w:rsidRDefault="00DB683A" w:rsidP="00DB683A">
      <w:pPr>
        <w:spacing w:before="100"/>
        <w:jc w:val="center"/>
        <w:rPr>
          <w:lang w:eastAsia="ru-RU"/>
        </w:rPr>
      </w:pPr>
      <w:r>
        <w:rPr>
          <w:lang w:eastAsia="ru-RU"/>
        </w:rPr>
        <w:t xml:space="preserve">Рисунок 5 </w:t>
      </w:r>
      <w:r>
        <w:rPr>
          <w:rFonts w:cs="Times New Roman"/>
          <w:lang w:eastAsia="ru-RU"/>
        </w:rPr>
        <w:t>–</w:t>
      </w:r>
      <w:r>
        <w:rPr>
          <w:lang w:eastAsia="ru-RU"/>
        </w:rPr>
        <w:t xml:space="preserve"> Параметры материалов раздвоенной быстроходной ступени</w:t>
      </w:r>
    </w:p>
    <w:p w14:paraId="6FE5E120" w14:textId="1252E735" w:rsidR="00DB683A" w:rsidRDefault="00DB683A" w:rsidP="00DB683A">
      <w:pPr>
        <w:spacing w:before="100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117C8D69" wp14:editId="512B3E1B">
            <wp:extent cx="1715710" cy="133159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54668" t="37274" r="34591" b="52305"/>
                    <a:stretch/>
                  </pic:blipFill>
                  <pic:spPr bwMode="auto">
                    <a:xfrm>
                      <a:off x="0" y="0"/>
                      <a:ext cx="1738328" cy="1349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FA78A4" w14:textId="77777777" w:rsidR="00DB683A" w:rsidRDefault="00DB683A" w:rsidP="00DB683A">
      <w:pPr>
        <w:spacing w:before="100"/>
        <w:jc w:val="center"/>
        <w:rPr>
          <w:lang w:eastAsia="ru-RU"/>
        </w:rPr>
      </w:pPr>
      <w:r>
        <w:rPr>
          <w:lang w:eastAsia="ru-RU"/>
        </w:rPr>
        <w:t xml:space="preserve">Рисунок 6 </w:t>
      </w:r>
      <w:r>
        <w:rPr>
          <w:rFonts w:cs="Times New Roman"/>
          <w:lang w:eastAsia="ru-RU"/>
        </w:rPr>
        <w:t>–</w:t>
      </w:r>
      <w:r>
        <w:rPr>
          <w:lang w:eastAsia="ru-RU"/>
        </w:rPr>
        <w:t xml:space="preserve"> Силы в зацеплении раздвоенной быстроходной ступени</w:t>
      </w:r>
    </w:p>
    <w:p w14:paraId="7AB29665" w14:textId="1EAB6AFD" w:rsidR="00DB683A" w:rsidRDefault="00DB683A">
      <w:pPr>
        <w:spacing w:after="200" w:line="276" w:lineRule="auto"/>
        <w:jc w:val="left"/>
        <w:rPr>
          <w:rFonts w:eastAsiaTheme="majorEastAsia" w:cs="Times New Roman"/>
          <w:b/>
          <w:bCs/>
          <w:color w:val="000000" w:themeColor="text1"/>
          <w:sz w:val="32"/>
          <w:szCs w:val="32"/>
        </w:rPr>
      </w:pPr>
    </w:p>
    <w:p w14:paraId="7C8F4087" w14:textId="2CF12BB9" w:rsidR="000F2819" w:rsidRDefault="00DB683A">
      <w:pPr>
        <w:spacing w:after="200" w:line="276" w:lineRule="auto"/>
        <w:jc w:val="left"/>
        <w:rPr>
          <w:rFonts w:eastAsiaTheme="majorEastAsia" w:cs="Times New Roman"/>
          <w:b/>
          <w:bCs/>
          <w:color w:val="000000" w:themeColor="text1"/>
          <w:sz w:val="32"/>
          <w:szCs w:val="32"/>
        </w:rPr>
      </w:pPr>
      <w:r>
        <w:rPr>
          <w:rFonts w:eastAsiaTheme="majorEastAsia" w:cs="Times New Roman"/>
          <w:b/>
          <w:bCs/>
          <w:color w:val="000000" w:themeColor="text1"/>
          <w:sz w:val="32"/>
          <w:szCs w:val="32"/>
        </w:rPr>
        <w:br w:type="page"/>
      </w:r>
    </w:p>
    <w:p w14:paraId="2B99EC72" w14:textId="77777777" w:rsidR="00F34DFD" w:rsidRDefault="00F34DFD" w:rsidP="007B442A">
      <w:pPr>
        <w:pStyle w:val="1"/>
        <w:jc w:val="center"/>
        <w:rPr>
          <w:color w:val="000000" w:themeColor="text1"/>
          <w:lang w:eastAsia="ru-RU"/>
        </w:rPr>
      </w:pPr>
      <w:bookmarkStart w:id="56" w:name="_Toc71986384"/>
      <w:bookmarkStart w:id="57" w:name="_Toc71468382"/>
      <w:bookmarkStart w:id="58" w:name="_Toc83057053"/>
      <w:r>
        <w:rPr>
          <w:color w:val="000000" w:themeColor="text1"/>
          <w:lang w:eastAsia="ru-RU"/>
        </w:rPr>
        <w:lastRenderedPageBreak/>
        <w:t>3. ЭСКИЗНОЕ ПРОЕКТИРОВАНИЕ</w:t>
      </w:r>
      <w:bookmarkEnd w:id="56"/>
      <w:bookmarkEnd w:id="57"/>
      <w:bookmarkEnd w:id="58"/>
    </w:p>
    <w:p w14:paraId="4B109766" w14:textId="77777777" w:rsidR="00F34DFD" w:rsidRDefault="00F34DFD" w:rsidP="007B442A">
      <w:pPr>
        <w:pStyle w:val="2"/>
        <w:jc w:val="left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59" w:name="_Toc71986385"/>
      <w:bookmarkStart w:id="60" w:name="_Toc83057054"/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3.1 Диаметры валов</w:t>
      </w:r>
      <w:bookmarkEnd w:id="59"/>
      <w:bookmarkEnd w:id="60"/>
    </w:p>
    <w:p w14:paraId="568CF08E" w14:textId="77777777" w:rsidR="00F34DFD" w:rsidRDefault="00F34DFD" w:rsidP="00F34DFD">
      <w:pPr>
        <w:pStyle w:val="aff4"/>
        <w:numPr>
          <w:ilvl w:val="0"/>
          <w:numId w:val="4"/>
        </w:numPr>
      </w:pPr>
      <w:r>
        <w:t>Диаметр выходного конца тихоходного вала:</w:t>
      </w:r>
    </w:p>
    <w:p w14:paraId="77F562E1" w14:textId="77777777" w:rsidR="00F34DFD" w:rsidRDefault="00F34DFD" w:rsidP="00F34DFD">
      <w:pPr>
        <w:pStyle w:val="aff4"/>
        <w:ind w:left="709" w:firstLine="0"/>
        <w:rPr>
          <w:lang w:bidi="ru-RU"/>
        </w:rPr>
      </w:pPr>
      <m:oMathPara>
        <m:oMath>
          <m:r>
            <w:rPr>
              <w:rFonts w:ascii="Cambria Math" w:hAnsi="Cambria Math"/>
              <w:lang w:val="en-US"/>
            </w:rPr>
            <m:t>d</m:t>
          </m:r>
          <m:r>
            <w:rPr>
              <w:rFonts w:ascii="Cambria Math" w:hAnsi="Cambria Math"/>
            </w:rPr>
            <m:t>≥</m:t>
          </m:r>
          <m:rad>
            <m:radPr>
              <m:ctrlPr>
                <w:rPr>
                  <w:rFonts w:ascii="Cambria Math" w:hAnsi="Cambria Math"/>
                  <w:i/>
                  <w:lang w:bidi="ru-RU"/>
                </w:rPr>
              </m:ctrlPr>
            </m:radPr>
            <m:deg>
              <m:r>
                <w:rPr>
                  <w:rFonts w:ascii="Cambria Math" w:hAnsi="Cambria Math"/>
                  <w:lang w:bidi="ru-RU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16∙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2Т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π∙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τ</m:t>
                      </m:r>
                    </m:e>
                  </m:d>
                </m:den>
              </m:f>
            </m:e>
          </m:rad>
          <m:r>
            <w:rPr>
              <w:rFonts w:ascii="Cambria Math" w:hAnsi="Cambria Math"/>
              <w:lang w:bidi="ru-RU"/>
            </w:rPr>
            <m:t xml:space="preserve">                                                                                                     </m:t>
          </m:r>
          <m:d>
            <m:dPr>
              <m:ctrlPr>
                <w:rPr>
                  <w:rFonts w:ascii="Cambria Math" w:hAnsi="Cambria Math"/>
                  <w:i/>
                  <w:lang w:bidi="ru-RU"/>
                </w:rPr>
              </m:ctrlPr>
            </m:dPr>
            <m:e>
              <m:r>
                <w:rPr>
                  <w:rFonts w:ascii="Cambria Math" w:hAnsi="Cambria Math"/>
                  <w:lang w:bidi="ru-RU"/>
                </w:rPr>
                <m:t>3.1</m:t>
              </m:r>
            </m:e>
          </m:d>
        </m:oMath>
      </m:oMathPara>
    </w:p>
    <w:p w14:paraId="1BDF5624" w14:textId="77777777" w:rsidR="00F34DFD" w:rsidRDefault="00F34DFD" w:rsidP="00F34DFD">
      <w:pPr>
        <w:pStyle w:val="aff4"/>
        <w:ind w:left="709" w:firstLine="0"/>
      </w:pPr>
      <w:r>
        <w:rPr>
          <w:lang w:eastAsia="ru-RU"/>
        </w:rPr>
        <w:t xml:space="preserve">где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τ</m:t>
            </m:r>
          </m:e>
        </m:d>
      </m:oMath>
      <w:r>
        <w:rPr>
          <w:rFonts w:eastAsiaTheme="minorEastAsia"/>
        </w:rPr>
        <w:t xml:space="preserve"> – напряжение кручения [МПа].</w:t>
      </w:r>
    </w:p>
    <w:p w14:paraId="61F8550E" w14:textId="0B868DB1" w:rsidR="00F34DFD" w:rsidRDefault="00F34DFD" w:rsidP="00F34DFD">
      <w:pPr>
        <w:ind w:firstLine="709"/>
        <w:jc w:val="left"/>
        <w:rPr>
          <w:rFonts w:eastAsiaTheme="minorEastAsia"/>
        </w:rPr>
      </w:pPr>
      <w:r>
        <w:rPr>
          <w:rFonts w:eastAsiaTheme="minorEastAsia"/>
        </w:rPr>
        <w:t xml:space="preserve">В соответствии с [2, стр. 296] принимаем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τ</m:t>
            </m:r>
          </m:e>
        </m:d>
        <m:r>
          <w:rPr>
            <w:rFonts w:ascii="Cambria Math" w:hAnsi="Cambria Math"/>
          </w:rPr>
          <m:t>=15 МПа</m:t>
        </m:r>
      </m:oMath>
      <w:r>
        <w:rPr>
          <w:rFonts w:eastAsiaTheme="minorEastAsia"/>
        </w:rPr>
        <w:t>.</w:t>
      </w:r>
    </w:p>
    <w:p w14:paraId="0EE3D9D9" w14:textId="6FCA93A0" w:rsidR="00F34DFD" w:rsidRDefault="00F34DFD" w:rsidP="00F34DFD">
      <w:pPr>
        <w:ind w:firstLine="709"/>
        <w:jc w:val="left"/>
        <w:rPr>
          <w:rFonts w:eastAsiaTheme="minorEastAsia"/>
          <w:i/>
          <w:lang w:val="en-US" w:bidi="ru-RU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d</m:t>
          </m:r>
          <m:r>
            <w:rPr>
              <w:rFonts w:ascii="Cambria Math" w:eastAsiaTheme="minorEastAsia" w:hAnsi="Cambria Math"/>
            </w:rPr>
            <m:t>≥</m:t>
          </m:r>
          <m:rad>
            <m:radPr>
              <m:ctrlPr>
                <w:rPr>
                  <w:rFonts w:ascii="Cambria Math" w:eastAsiaTheme="minorEastAsia" w:hAnsi="Cambria Math"/>
                  <w:i/>
                  <w:lang w:bidi="ru-RU"/>
                </w:rPr>
              </m:ctrlPr>
            </m:radPr>
            <m:deg>
              <m:r>
                <w:rPr>
                  <w:rFonts w:ascii="Cambria Math" w:eastAsiaTheme="minorEastAsia" w:hAnsi="Cambria Math"/>
                  <w:lang w:bidi="ru-RU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16∙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2Т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</w:rPr>
                    <m:t>π∙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τ</m:t>
                      </m:r>
                    </m:e>
                  </m:d>
                </m:den>
              </m:f>
            </m:e>
          </m:rad>
          <m:r>
            <w:rPr>
              <w:rFonts w:ascii="Cambria Math" w:eastAsiaTheme="minorEastAsia" w:hAnsi="Cambria Math"/>
              <w:lang w:bidi="ru-RU"/>
            </w:rPr>
            <m:t>=</m:t>
          </m:r>
          <m:rad>
            <m:radPr>
              <m:ctrlPr>
                <w:rPr>
                  <w:rFonts w:ascii="Cambria Math" w:eastAsiaTheme="minorEastAsia" w:hAnsi="Cambria Math"/>
                  <w:i/>
                  <w:lang w:bidi="ru-RU"/>
                </w:rPr>
              </m:ctrlPr>
            </m:radPr>
            <m:deg>
              <m:r>
                <w:rPr>
                  <w:rFonts w:ascii="Cambria Math" w:eastAsiaTheme="minorEastAsia" w:hAnsi="Cambria Math"/>
                  <w:lang w:bidi="ru-RU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16∙</m:t>
                  </m:r>
                  <m:r>
                    <w:rPr>
                      <w:rFonts w:ascii="Cambria Math" w:eastAsiaTheme="minorEastAsia" w:hAnsi="Cambria Math"/>
                    </w:rPr>
                    <m:t>445,129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π∙15∙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6</m:t>
                      </m:r>
                    </m:sup>
                  </m:sSup>
                </m:den>
              </m:f>
            </m:e>
          </m:rad>
          <m:r>
            <w:rPr>
              <w:rFonts w:ascii="Cambria Math" w:eastAsiaTheme="minorEastAsia" w:hAnsi="Cambria Math"/>
              <w:lang w:bidi="ru-RU"/>
            </w:rPr>
            <m:t>∙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eastAsia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eastAsiaTheme="minorEastAsia" w:hAnsi="Cambria Math"/>
              <w:lang w:bidi="ru-RU"/>
            </w:rPr>
            <m:t>=53,266 [мм]</m:t>
          </m:r>
        </m:oMath>
      </m:oMathPara>
    </w:p>
    <w:p w14:paraId="5629128D" w14:textId="7524B1AD" w:rsidR="00F34DFD" w:rsidRDefault="00F34DFD" w:rsidP="00F34DFD">
      <w:pPr>
        <w:ind w:firstLine="709"/>
        <w:jc w:val="left"/>
        <w:rPr>
          <w:rFonts w:eastAsiaTheme="minorEastAsia"/>
        </w:rPr>
      </w:pPr>
      <w:r>
        <w:rPr>
          <w:rFonts w:eastAsiaTheme="minorEastAsia"/>
          <w:lang w:bidi="ru-RU"/>
        </w:rPr>
        <w:t xml:space="preserve">Согласно </w:t>
      </w:r>
      <w:r>
        <w:rPr>
          <w:rFonts w:eastAsiaTheme="minorEastAsia"/>
        </w:rPr>
        <w:t xml:space="preserve">[1, табл. 18.1] и [1, табл. 3.1] принимаем: </w:t>
      </w:r>
      <m:oMath>
        <m:r>
          <w:rPr>
            <w:rFonts w:ascii="Cambria Math" w:eastAsiaTheme="minorEastAsia" w:hAnsi="Cambria Math"/>
            <w:lang w:val="en-US"/>
          </w:rPr>
          <m:t>d</m:t>
        </m:r>
        <m:r>
          <w:rPr>
            <w:rFonts w:ascii="Cambria Math" w:eastAsiaTheme="minorEastAsia" w:hAnsi="Cambria Math"/>
          </w:rPr>
          <m:t>=53 мм,</m:t>
        </m:r>
      </m:oMath>
      <w:r>
        <w:rPr>
          <w:rFonts w:eastAsiaTheme="minorEastAsia"/>
        </w:rPr>
        <w:t xml:space="preserve"> </w:t>
      </w:r>
      <w:r>
        <w:rPr>
          <w:rFonts w:eastAsiaTheme="minorEastAsia"/>
          <w:lang w:val="en-US"/>
        </w:rPr>
        <w:t>t</w:t>
      </w:r>
      <w:r>
        <w:rPr>
          <w:rFonts w:eastAsiaTheme="minorEastAsia"/>
        </w:rPr>
        <w:t xml:space="preserve"> = 3 мм, </w:t>
      </w:r>
      <w:r>
        <w:rPr>
          <w:rFonts w:eastAsiaTheme="minorEastAsia"/>
          <w:lang w:val="en-US"/>
        </w:rPr>
        <w:t>r</w:t>
      </w:r>
      <w:r>
        <w:rPr>
          <w:rFonts w:eastAsiaTheme="minorEastAsia"/>
        </w:rPr>
        <w:t xml:space="preserve"> = 3 мм,  </w:t>
      </w:r>
      <w:r>
        <w:rPr>
          <w:rFonts w:eastAsiaTheme="minorEastAsia"/>
          <w:lang w:val="en-US"/>
        </w:rPr>
        <w:t>f</w:t>
      </w:r>
      <w:r w:rsidRPr="00F34DFD">
        <w:rPr>
          <w:rFonts w:eastAsiaTheme="minorEastAsia"/>
        </w:rPr>
        <w:t xml:space="preserve"> </w:t>
      </w:r>
      <w:r>
        <w:rPr>
          <w:rFonts w:eastAsiaTheme="minorEastAsia"/>
        </w:rPr>
        <w:t>= 2 мм где:</w:t>
      </w:r>
    </w:p>
    <w:p w14:paraId="00B99853" w14:textId="77777777" w:rsidR="00F34DFD" w:rsidRDefault="00F34DFD" w:rsidP="00F34DFD">
      <w:pPr>
        <w:ind w:firstLine="709"/>
        <w:jc w:val="left"/>
        <w:rPr>
          <w:rFonts w:eastAsiaTheme="minorEastAsia"/>
          <w:lang w:bidi="ru-RU"/>
        </w:rPr>
      </w:pPr>
      <w:r>
        <w:rPr>
          <w:rFonts w:eastAsiaTheme="minorEastAsia"/>
          <w:lang w:val="en-US"/>
        </w:rPr>
        <w:t>t</w:t>
      </w:r>
      <w:r>
        <w:rPr>
          <w:rFonts w:eastAsiaTheme="minorEastAsia"/>
          <w:i/>
        </w:rPr>
        <w:t xml:space="preserve"> – </w:t>
      </w:r>
      <w:r>
        <w:rPr>
          <w:rFonts w:eastAsiaTheme="minorEastAsia"/>
        </w:rPr>
        <w:t>высота заплечника [мм]</w:t>
      </w:r>
    </w:p>
    <w:p w14:paraId="6B15473F" w14:textId="77777777" w:rsidR="00F34DFD" w:rsidRDefault="00F34DFD" w:rsidP="00F34DFD">
      <w:pPr>
        <w:ind w:firstLine="709"/>
        <w:jc w:val="left"/>
        <w:rPr>
          <w:rFonts w:eastAsiaTheme="minorEastAsia"/>
        </w:rPr>
      </w:pPr>
      <w:r>
        <w:rPr>
          <w:rFonts w:eastAsiaTheme="minorEastAsia"/>
          <w:lang w:val="en-US"/>
        </w:rPr>
        <w:t>r</w:t>
      </w:r>
      <w:r>
        <w:rPr>
          <w:rFonts w:eastAsiaTheme="minorEastAsia"/>
          <w:i/>
        </w:rPr>
        <w:t xml:space="preserve"> – </w:t>
      </w:r>
      <w:r>
        <w:rPr>
          <w:rFonts w:eastAsiaTheme="minorEastAsia"/>
        </w:rPr>
        <w:t>координата фаски подшипника [мм]</w:t>
      </w:r>
    </w:p>
    <w:p w14:paraId="2A5B2457" w14:textId="77777777" w:rsidR="00F34DFD" w:rsidRDefault="00F34DFD" w:rsidP="00F34DFD">
      <w:pPr>
        <w:jc w:val="left"/>
        <w:rPr>
          <w:rFonts w:eastAsiaTheme="minorEastAsia"/>
        </w:rPr>
      </w:pPr>
      <w:r>
        <w:rPr>
          <w:rFonts w:eastAsiaTheme="minorEastAsia"/>
        </w:rPr>
        <w:t xml:space="preserve">          </w:t>
      </w:r>
      <w:r>
        <w:rPr>
          <w:rFonts w:eastAsiaTheme="minorEastAsia"/>
          <w:lang w:val="en-US"/>
        </w:rPr>
        <w:t>f</w:t>
      </w:r>
      <w:r w:rsidRPr="00F34DFD">
        <w:rPr>
          <w:lang w:eastAsia="ru-RU"/>
        </w:rPr>
        <w:t xml:space="preserve">  </w:t>
      </w:r>
      <w:r>
        <w:rPr>
          <w:rFonts w:cs="Times New Roman"/>
          <w:lang w:eastAsia="ru-RU"/>
        </w:rPr>
        <w:t>−</w:t>
      </w:r>
      <w:r>
        <w:rPr>
          <w:lang w:eastAsia="ru-RU"/>
        </w:rPr>
        <w:t xml:space="preserve"> размер фаски колеса </w:t>
      </w:r>
      <w:r>
        <w:rPr>
          <w:rFonts w:eastAsiaTheme="minorEastAsia"/>
        </w:rPr>
        <w:t>[мм]</w:t>
      </w:r>
    </w:p>
    <w:p w14:paraId="058DE491" w14:textId="77777777" w:rsidR="00F34DFD" w:rsidRDefault="00F34DFD" w:rsidP="00F34DFD">
      <w:pPr>
        <w:ind w:firstLine="709"/>
        <w:jc w:val="left"/>
        <w:rPr>
          <w:rFonts w:eastAsiaTheme="minorEastAsia"/>
        </w:rPr>
      </w:pPr>
      <w:r>
        <w:rPr>
          <w:rFonts w:eastAsiaTheme="minorEastAsia"/>
        </w:rPr>
        <w:t>Диаметр тихоходного вала на месте установки подшипника:</w:t>
      </w:r>
    </w:p>
    <w:p w14:paraId="2F8642AD" w14:textId="531CAB92" w:rsidR="00F34DFD" w:rsidRDefault="00697AD4" w:rsidP="00F34DFD">
      <w:pPr>
        <w:ind w:firstLine="709"/>
        <w:jc w:val="left"/>
        <w:rPr>
          <w:rFonts w:eastAsiaTheme="minorEastAsia"/>
          <w:i/>
          <w:lang w:val="en-US" w:bidi="ru-RU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bidi="ru-RU"/>
                </w:rPr>
              </m:ctrlPr>
            </m:sSubPr>
            <m:e>
              <m:r>
                <w:rPr>
                  <w:rFonts w:ascii="Cambria Math" w:hAnsi="Cambria Math"/>
                  <w:lang w:bidi="ru-RU"/>
                </w:rPr>
                <m:t>d</m:t>
              </m:r>
            </m:e>
            <m:sub>
              <m:r>
                <w:rPr>
                  <w:rFonts w:ascii="Cambria Math" w:hAnsi="Cambria Math"/>
                  <w:lang w:bidi="ru-RU"/>
                </w:rPr>
                <m:t>п</m:t>
              </m:r>
            </m:sub>
          </m:sSub>
          <m:r>
            <w:rPr>
              <w:rFonts w:ascii="Cambria Math" w:hAnsi="Cambria Math"/>
              <w:lang w:bidi="ru-RU"/>
            </w:rPr>
            <m:t>=</m:t>
          </m:r>
          <m:r>
            <w:rPr>
              <w:rFonts w:ascii="Cambria Math" w:hAnsi="Cambria Math"/>
              <w:lang w:val="en-US" w:bidi="ru-RU"/>
            </w:rPr>
            <m:t>d</m:t>
          </m:r>
          <m:r>
            <w:rPr>
              <w:rFonts w:ascii="Cambria Math" w:hAnsi="Cambria Math"/>
              <w:lang w:bidi="ru-RU"/>
            </w:rPr>
            <m:t>+2∙t=</m:t>
          </m:r>
          <m:r>
            <w:rPr>
              <w:rFonts w:ascii="Cambria Math" w:hAnsi="Cambria Math"/>
              <w:lang w:val="en-US" w:bidi="ru-RU"/>
            </w:rPr>
            <m:t>53</m:t>
          </m:r>
          <m:r>
            <w:rPr>
              <w:rFonts w:ascii="Cambria Math" w:hAnsi="Cambria Math"/>
              <w:lang w:bidi="ru-RU"/>
            </w:rPr>
            <m:t xml:space="preserve">+2∙3=59 </m:t>
          </m:r>
          <m:r>
            <w:rPr>
              <w:rFonts w:ascii="Cambria Math" w:hAnsi="Cambria Math"/>
              <w:lang w:val="en-US" w:bidi="ru-RU"/>
            </w:rPr>
            <m:t>[</m:t>
          </m:r>
          <m:r>
            <w:rPr>
              <w:rFonts w:ascii="Cambria Math" w:hAnsi="Cambria Math"/>
              <w:lang w:bidi="ru-RU"/>
            </w:rPr>
            <m:t>мм]</m:t>
          </m:r>
        </m:oMath>
      </m:oMathPara>
    </w:p>
    <w:p w14:paraId="4CB8C2EF" w14:textId="20237329" w:rsidR="00F34DFD" w:rsidRDefault="00F34DFD" w:rsidP="00F34DFD">
      <w:pPr>
        <w:ind w:firstLine="709"/>
        <w:jc w:val="left"/>
        <w:rPr>
          <w:rFonts w:eastAsiaTheme="minorEastAsia"/>
          <w:lang w:bidi="ru-RU"/>
        </w:rPr>
      </w:pPr>
      <w:r>
        <w:rPr>
          <w:rFonts w:eastAsiaTheme="minorEastAsia"/>
          <w:lang w:bidi="ru-RU"/>
        </w:rPr>
        <w:t xml:space="preserve">Принимаем </w:t>
      </w:r>
      <m:oMath>
        <m:sSub>
          <m:sSubPr>
            <m:ctrlPr>
              <w:rPr>
                <w:rFonts w:ascii="Cambria Math" w:hAnsi="Cambria Math"/>
                <w:i/>
                <w:lang w:bidi="ru-RU"/>
              </w:rPr>
            </m:ctrlPr>
          </m:sSubPr>
          <m:e>
            <m:r>
              <w:rPr>
                <w:rFonts w:ascii="Cambria Math" w:hAnsi="Cambria Math"/>
                <w:lang w:bidi="ru-RU"/>
              </w:rPr>
              <m:t>d</m:t>
            </m:r>
          </m:e>
          <m:sub>
            <m:r>
              <w:rPr>
                <w:rFonts w:ascii="Cambria Math" w:hAnsi="Cambria Math"/>
                <w:lang w:bidi="ru-RU"/>
              </w:rPr>
              <m:t>п</m:t>
            </m:r>
          </m:sub>
        </m:sSub>
        <m:r>
          <w:rPr>
            <w:rFonts w:ascii="Cambria Math" w:hAnsi="Cambria Math"/>
            <w:lang w:bidi="ru-RU"/>
          </w:rPr>
          <m:t>=60 мм</m:t>
        </m:r>
      </m:oMath>
      <w:r>
        <w:rPr>
          <w:rFonts w:eastAsiaTheme="minorEastAsia"/>
          <w:lang w:bidi="ru-RU"/>
        </w:rPr>
        <w:t>.</w:t>
      </w:r>
    </w:p>
    <w:p w14:paraId="671B2DBA" w14:textId="77777777" w:rsidR="00F34DFD" w:rsidRDefault="00F34DFD" w:rsidP="00F34DFD">
      <w:pPr>
        <w:ind w:firstLine="709"/>
        <w:jc w:val="left"/>
        <w:rPr>
          <w:rFonts w:eastAsiaTheme="minorEastAsia"/>
          <w:lang w:bidi="ru-RU"/>
        </w:rPr>
      </w:pPr>
      <w:r>
        <w:rPr>
          <w:rFonts w:eastAsiaTheme="minorEastAsia"/>
          <w:lang w:bidi="ru-RU"/>
        </w:rPr>
        <w:t>Диаметр буртика для упора подшипника:</w:t>
      </w:r>
    </w:p>
    <w:p w14:paraId="18B62FC9" w14:textId="2CA08113" w:rsidR="00F34DFD" w:rsidRDefault="00697AD4" w:rsidP="00F34DFD">
      <w:pPr>
        <w:ind w:firstLine="709"/>
        <w:jc w:val="left"/>
        <w:rPr>
          <w:rFonts w:eastAsiaTheme="minorEastAsia"/>
          <w:i/>
          <w:lang w:bidi="ru-RU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bidi="ru-RU"/>
                </w:rPr>
              </m:ctrlPr>
            </m:sSubPr>
            <m:e>
              <m:r>
                <w:rPr>
                  <w:rFonts w:ascii="Cambria Math" w:hAnsi="Cambria Math"/>
                  <w:lang w:bidi="ru-RU"/>
                </w:rPr>
                <m:t>d</m:t>
              </m:r>
            </m:e>
            <m:sub>
              <m:r>
                <w:rPr>
                  <w:rFonts w:ascii="Cambria Math" w:hAnsi="Cambria Math"/>
                  <w:lang w:bidi="ru-RU"/>
                </w:rPr>
                <m:t>бп</m:t>
              </m:r>
            </m:sub>
          </m:sSub>
          <m:r>
            <w:rPr>
              <w:rFonts w:ascii="Cambria Math" w:hAnsi="Cambria Math"/>
              <w:lang w:bidi="ru-RU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bidi="ru-RU"/>
                </w:rPr>
              </m:ctrlPr>
            </m:sSubPr>
            <m:e>
              <m:r>
                <w:rPr>
                  <w:rFonts w:ascii="Cambria Math" w:hAnsi="Cambria Math"/>
                  <w:lang w:bidi="ru-RU"/>
                </w:rPr>
                <m:t>d</m:t>
              </m:r>
            </m:e>
            <m:sub>
              <m:r>
                <w:rPr>
                  <w:rFonts w:ascii="Cambria Math" w:hAnsi="Cambria Math"/>
                  <w:lang w:bidi="ru-RU"/>
                </w:rPr>
                <m:t>п</m:t>
              </m:r>
            </m:sub>
          </m:sSub>
          <m:r>
            <w:rPr>
              <w:rFonts w:ascii="Cambria Math" w:hAnsi="Cambria Math"/>
              <w:lang w:bidi="ru-RU"/>
            </w:rPr>
            <m:t>+3,2∙r=</m:t>
          </m:r>
          <m:r>
            <w:rPr>
              <w:rFonts w:ascii="Cambria Math" w:hAnsi="Cambria Math"/>
              <w:lang w:val="en-US" w:bidi="ru-RU"/>
            </w:rPr>
            <m:t>60</m:t>
          </m:r>
          <m:r>
            <w:rPr>
              <w:rFonts w:ascii="Cambria Math" w:hAnsi="Cambria Math"/>
              <w:lang w:bidi="ru-RU"/>
            </w:rPr>
            <m:t xml:space="preserve">+3,2∙3=69,6 </m:t>
          </m:r>
          <m:r>
            <w:rPr>
              <w:rFonts w:ascii="Cambria Math" w:hAnsi="Cambria Math"/>
              <w:lang w:val="en-US" w:bidi="ru-RU"/>
            </w:rPr>
            <m:t>[</m:t>
          </m:r>
          <m:r>
            <w:rPr>
              <w:rFonts w:ascii="Cambria Math" w:hAnsi="Cambria Math"/>
              <w:lang w:bidi="ru-RU"/>
            </w:rPr>
            <m:t>мм]</m:t>
          </m:r>
        </m:oMath>
      </m:oMathPara>
    </w:p>
    <w:p w14:paraId="2053E51F" w14:textId="0A4C5790" w:rsidR="00F34DFD" w:rsidRDefault="00F34DFD" w:rsidP="00F34DFD">
      <w:pPr>
        <w:ind w:firstLine="709"/>
        <w:jc w:val="left"/>
        <w:rPr>
          <w:rFonts w:eastAsiaTheme="minorEastAsia"/>
          <w:i/>
          <w:lang w:bidi="ru-RU"/>
        </w:rPr>
      </w:pPr>
      <w:r>
        <w:rPr>
          <w:rFonts w:eastAsiaTheme="minorEastAsia"/>
          <w:lang w:bidi="ru-RU"/>
        </w:rPr>
        <w:t xml:space="preserve">Принимаем </w:t>
      </w:r>
      <m:oMath>
        <m:sSub>
          <m:sSubPr>
            <m:ctrlPr>
              <w:rPr>
                <w:rFonts w:ascii="Cambria Math" w:hAnsi="Cambria Math"/>
                <w:i/>
                <w:lang w:bidi="ru-RU"/>
              </w:rPr>
            </m:ctrlPr>
          </m:sSubPr>
          <m:e>
            <m:r>
              <w:rPr>
                <w:rFonts w:ascii="Cambria Math" w:hAnsi="Cambria Math"/>
                <w:lang w:bidi="ru-RU"/>
              </w:rPr>
              <m:t>d</m:t>
            </m:r>
          </m:e>
          <m:sub>
            <m:r>
              <w:rPr>
                <w:rFonts w:ascii="Cambria Math" w:hAnsi="Cambria Math"/>
                <w:lang w:bidi="ru-RU"/>
              </w:rPr>
              <m:t>бп</m:t>
            </m:r>
          </m:sub>
        </m:sSub>
        <m:r>
          <w:rPr>
            <w:rFonts w:ascii="Cambria Math" w:hAnsi="Cambria Math"/>
            <w:lang w:bidi="ru-RU"/>
          </w:rPr>
          <m:t>=70 мм</m:t>
        </m:r>
      </m:oMath>
      <w:r>
        <w:rPr>
          <w:rFonts w:eastAsiaTheme="minorEastAsia"/>
          <w:lang w:bidi="ru-RU"/>
        </w:rPr>
        <w:t>.</w:t>
      </w:r>
    </w:p>
    <w:p w14:paraId="4D89AB74" w14:textId="6B0BD1C1" w:rsidR="00F34DFD" w:rsidRDefault="00F34DFD" w:rsidP="00F34DFD">
      <w:pPr>
        <w:ind w:firstLine="709"/>
        <w:jc w:val="left"/>
        <w:rPr>
          <w:rFonts w:eastAsiaTheme="minorEastAsia"/>
          <w:lang w:bidi="ru-RU"/>
        </w:rPr>
      </w:pPr>
      <w:r>
        <w:rPr>
          <w:rFonts w:eastAsiaTheme="minorEastAsia"/>
          <w:lang w:bidi="ru-RU"/>
        </w:rPr>
        <w:t xml:space="preserve">Диаметр вала на месте установки колеса: </w:t>
      </w:r>
      <m:oMath>
        <m:sSub>
          <m:sSubPr>
            <m:ctrlPr>
              <w:rPr>
                <w:rFonts w:ascii="Cambria Math" w:hAnsi="Cambria Math"/>
                <w:i/>
                <w:lang w:bidi="ru-RU"/>
              </w:rPr>
            </m:ctrlPr>
          </m:sSubPr>
          <m:e>
            <m:r>
              <w:rPr>
                <w:rFonts w:ascii="Cambria Math" w:hAnsi="Cambria Math"/>
                <w:lang w:bidi="ru-RU"/>
              </w:rPr>
              <m:t>d</m:t>
            </m:r>
          </m:e>
          <m:sub>
            <m:r>
              <w:rPr>
                <w:rFonts w:ascii="Cambria Math" w:hAnsi="Cambria Math"/>
                <w:lang w:bidi="ru-RU"/>
              </w:rPr>
              <m:t>к</m:t>
            </m:r>
          </m:sub>
        </m:sSub>
        <m:r>
          <w:rPr>
            <w:rFonts w:ascii="Cambria Math" w:eastAsiaTheme="minorEastAsia" w:hAnsi="Cambria Math"/>
          </w:rPr>
          <m:t>≥</m:t>
        </m:r>
        <m:sSub>
          <m:sSubPr>
            <m:ctrlPr>
              <w:rPr>
                <w:rFonts w:ascii="Cambria Math" w:hAnsi="Cambria Math"/>
                <w:i/>
                <w:lang w:bidi="ru-RU"/>
              </w:rPr>
            </m:ctrlPr>
          </m:sSubPr>
          <m:e>
            <m:r>
              <w:rPr>
                <w:rFonts w:ascii="Cambria Math" w:hAnsi="Cambria Math"/>
                <w:lang w:bidi="ru-RU"/>
              </w:rPr>
              <m:t>d</m:t>
            </m:r>
          </m:e>
          <m:sub>
            <m:r>
              <w:rPr>
                <w:rFonts w:ascii="Cambria Math" w:hAnsi="Cambria Math"/>
                <w:lang w:bidi="ru-RU"/>
              </w:rPr>
              <m:t>бп</m:t>
            </m:r>
          </m:sub>
        </m:sSub>
      </m:oMath>
      <w:r>
        <w:rPr>
          <w:rFonts w:eastAsiaTheme="minorEastAsia"/>
          <w:lang w:bidi="ru-RU"/>
        </w:rPr>
        <w:t xml:space="preserve">, принимаем </w:t>
      </w:r>
      <m:oMath>
        <m:sSub>
          <m:sSubPr>
            <m:ctrlPr>
              <w:rPr>
                <w:rFonts w:ascii="Cambria Math" w:hAnsi="Cambria Math"/>
                <w:i/>
                <w:lang w:bidi="ru-RU"/>
              </w:rPr>
            </m:ctrlPr>
          </m:sSubPr>
          <m:e>
            <m:r>
              <w:rPr>
                <w:rFonts w:ascii="Cambria Math" w:hAnsi="Cambria Math"/>
                <w:lang w:bidi="ru-RU"/>
              </w:rPr>
              <m:t>d</m:t>
            </m:r>
          </m:e>
          <m:sub>
            <m:r>
              <w:rPr>
                <w:rFonts w:ascii="Cambria Math" w:hAnsi="Cambria Math"/>
                <w:lang w:bidi="ru-RU"/>
              </w:rPr>
              <m:t>к</m:t>
            </m:r>
          </m:sub>
        </m:sSub>
        <m:r>
          <w:rPr>
            <w:rFonts w:ascii="Cambria Math" w:hAnsi="Cambria Math"/>
            <w:lang w:bidi="ru-RU"/>
          </w:rPr>
          <m:t>=70 мм</m:t>
        </m:r>
      </m:oMath>
      <w:r>
        <w:rPr>
          <w:rFonts w:eastAsiaTheme="minorEastAsia"/>
          <w:lang w:bidi="ru-RU"/>
        </w:rPr>
        <w:t>.</w:t>
      </w:r>
    </w:p>
    <w:p w14:paraId="35836F23" w14:textId="77777777" w:rsidR="00F34DFD" w:rsidRDefault="00F34DFD" w:rsidP="00F34DFD">
      <w:pPr>
        <w:pStyle w:val="aa"/>
        <w:numPr>
          <w:ilvl w:val="0"/>
          <w:numId w:val="4"/>
        </w:numPr>
        <w:jc w:val="left"/>
        <w:rPr>
          <w:rFonts w:eastAsiaTheme="minorEastAsia"/>
        </w:rPr>
      </w:pPr>
      <w:r>
        <w:rPr>
          <w:rFonts w:eastAsiaTheme="minorEastAsia"/>
        </w:rPr>
        <w:t>Диаметр промежуточного вала на месте установки колеса:</w:t>
      </w:r>
    </w:p>
    <w:p w14:paraId="0E4B5E12" w14:textId="1FB7753E" w:rsidR="00F34DFD" w:rsidRDefault="00697AD4" w:rsidP="00F34DFD">
      <w:pPr>
        <w:ind w:left="709"/>
        <w:jc w:val="left"/>
        <w:rPr>
          <w:rFonts w:eastAsiaTheme="minorEastAsia"/>
          <w:i/>
          <w:lang w:val="en-US" w:bidi="ru-RU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bidi="ru-RU"/>
                </w:rPr>
              </m:ctrlPr>
            </m:sSubPr>
            <m:e>
              <m:r>
                <w:rPr>
                  <w:rFonts w:ascii="Cambria Math" w:hAnsi="Cambria Math"/>
                  <w:lang w:bidi="ru-RU"/>
                </w:rPr>
                <m:t>d</m:t>
              </m:r>
            </m:e>
            <m:sub>
              <m:r>
                <w:rPr>
                  <w:rFonts w:ascii="Cambria Math" w:hAnsi="Cambria Math"/>
                  <w:lang w:bidi="ru-RU"/>
                </w:rPr>
                <m:t>к</m:t>
              </m:r>
            </m:sub>
          </m:sSub>
          <m:r>
            <w:rPr>
              <w:rFonts w:ascii="Cambria Math" w:eastAsiaTheme="minorEastAsia" w:hAnsi="Cambria Math"/>
            </w:rPr>
            <m:t>≥</m:t>
          </m:r>
          <m:rad>
            <m:radPr>
              <m:ctrlPr>
                <w:rPr>
                  <w:rFonts w:ascii="Cambria Math" w:eastAsiaTheme="minorEastAsia" w:hAnsi="Cambria Math"/>
                  <w:i/>
                  <w:lang w:bidi="ru-RU"/>
                </w:rPr>
              </m:ctrlPr>
            </m:radPr>
            <m:deg>
              <m:r>
                <w:rPr>
                  <w:rFonts w:ascii="Cambria Math" w:eastAsiaTheme="minorEastAsia" w:hAnsi="Cambria Math"/>
                  <w:lang w:bidi="ru-RU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16∙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2пр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</w:rPr>
                    <m:t>π∙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τ</m:t>
                      </m:r>
                    </m:e>
                  </m:d>
                </m:den>
              </m:f>
            </m:e>
          </m:rad>
          <m:r>
            <w:rPr>
              <w:rFonts w:ascii="Cambria Math" w:eastAsiaTheme="minorEastAsia" w:hAnsi="Cambria Math"/>
              <w:lang w:bidi="ru-RU"/>
            </w:rPr>
            <m:t>=</m:t>
          </m:r>
          <m:rad>
            <m:radPr>
              <m:ctrlPr>
                <w:rPr>
                  <w:rFonts w:ascii="Cambria Math" w:eastAsiaTheme="minorEastAsia" w:hAnsi="Cambria Math"/>
                  <w:i/>
                  <w:lang w:bidi="ru-RU"/>
                </w:rPr>
              </m:ctrlPr>
            </m:radPr>
            <m:deg>
              <m:r>
                <w:rPr>
                  <w:rFonts w:ascii="Cambria Math" w:eastAsiaTheme="minorEastAsia" w:hAnsi="Cambria Math"/>
                  <w:lang w:bidi="ru-RU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16∙</m:t>
                  </m:r>
                  <m:r>
                    <w:rPr>
                      <w:rFonts w:ascii="Cambria Math" w:eastAsiaTheme="minorEastAsia" w:hAnsi="Cambria Math"/>
                    </w:rPr>
                    <m:t>141,474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π∙15∙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6</m:t>
                      </m:r>
                    </m:sup>
                  </m:sSup>
                </m:den>
              </m:f>
            </m:e>
          </m:rad>
          <m:r>
            <w:rPr>
              <w:rFonts w:ascii="Cambria Math" w:eastAsiaTheme="minorEastAsia" w:hAnsi="Cambria Math"/>
              <w:lang w:bidi="ru-RU"/>
            </w:rPr>
            <m:t>∙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eastAsia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eastAsiaTheme="minorEastAsia" w:hAnsi="Cambria Math"/>
              <w:lang w:bidi="ru-RU"/>
            </w:rPr>
            <m:t>=36,196 [мм]</m:t>
          </m:r>
        </m:oMath>
      </m:oMathPara>
    </w:p>
    <w:p w14:paraId="7C648F88" w14:textId="2119D6B5" w:rsidR="00F34DFD" w:rsidRDefault="00F34DFD" w:rsidP="00F34DFD">
      <w:pPr>
        <w:tabs>
          <w:tab w:val="left" w:pos="7450"/>
        </w:tabs>
        <w:ind w:left="709"/>
        <w:jc w:val="left"/>
        <w:rPr>
          <w:rFonts w:eastAsiaTheme="minorEastAsia"/>
        </w:rPr>
      </w:pPr>
      <w:r>
        <w:rPr>
          <w:rFonts w:eastAsiaTheme="minorEastAsia"/>
        </w:rPr>
        <w:t xml:space="preserve">Принимаем </w:t>
      </w:r>
      <m:oMath>
        <m:sSub>
          <m:sSubPr>
            <m:ctrlPr>
              <w:rPr>
                <w:rFonts w:ascii="Cambria Math" w:hAnsi="Cambria Math"/>
                <w:i/>
                <w:lang w:bidi="ru-RU"/>
              </w:rPr>
            </m:ctrlPr>
          </m:sSubPr>
          <m:e>
            <m:r>
              <w:rPr>
                <w:rFonts w:ascii="Cambria Math" w:hAnsi="Cambria Math"/>
                <w:lang w:bidi="ru-RU"/>
              </w:rPr>
              <m:t>d</m:t>
            </m:r>
          </m:e>
          <m:sub>
            <m:r>
              <w:rPr>
                <w:rFonts w:ascii="Cambria Math" w:hAnsi="Cambria Math"/>
                <w:lang w:bidi="ru-RU"/>
              </w:rPr>
              <m:t>к</m:t>
            </m:r>
          </m:sub>
        </m:sSub>
        <m:r>
          <w:rPr>
            <w:rFonts w:ascii="Cambria Math" w:hAnsi="Cambria Math"/>
            <w:lang w:bidi="ru-RU"/>
          </w:rPr>
          <m:t>=40 мм</m:t>
        </m:r>
      </m:oMath>
      <w:r>
        <w:rPr>
          <w:rFonts w:eastAsiaTheme="minorEastAsia"/>
          <w:lang w:bidi="ru-RU"/>
        </w:rPr>
        <w:t xml:space="preserve">, </w:t>
      </w:r>
      <w:r>
        <w:rPr>
          <w:rFonts w:eastAsiaTheme="minorEastAsia"/>
          <w:lang w:val="en-US"/>
        </w:rPr>
        <w:t>t</w:t>
      </w:r>
      <w:r>
        <w:rPr>
          <w:rFonts w:eastAsiaTheme="minorEastAsia"/>
        </w:rPr>
        <w:t xml:space="preserve"> = 2,</w:t>
      </w:r>
      <w:r w:rsidR="001819F6">
        <w:rPr>
          <w:rFonts w:eastAsiaTheme="minorEastAsia"/>
        </w:rPr>
        <w:t>5</w:t>
      </w:r>
      <w:r>
        <w:rPr>
          <w:rFonts w:eastAsiaTheme="minorEastAsia"/>
        </w:rPr>
        <w:t xml:space="preserve"> мм, </w:t>
      </w:r>
      <w:r>
        <w:rPr>
          <w:rFonts w:eastAsiaTheme="minorEastAsia"/>
          <w:lang w:val="en-US"/>
        </w:rPr>
        <w:t>r</w:t>
      </w:r>
      <w:r>
        <w:rPr>
          <w:rFonts w:eastAsiaTheme="minorEastAsia"/>
        </w:rPr>
        <w:t xml:space="preserve"> = </w:t>
      </w:r>
      <w:r w:rsidR="001819F6">
        <w:rPr>
          <w:rFonts w:eastAsiaTheme="minorEastAsia"/>
        </w:rPr>
        <w:t>2,5</w:t>
      </w:r>
      <w:r>
        <w:rPr>
          <w:rFonts w:eastAsiaTheme="minorEastAsia"/>
        </w:rPr>
        <w:t xml:space="preserve"> мм, </w:t>
      </w:r>
      <w:r>
        <w:rPr>
          <w:rFonts w:eastAsiaTheme="minorEastAsia"/>
          <w:lang w:val="en-US"/>
        </w:rPr>
        <w:t>f</w:t>
      </w:r>
      <w:r>
        <w:rPr>
          <w:rFonts w:eastAsiaTheme="minorEastAsia"/>
        </w:rPr>
        <w:t xml:space="preserve"> = 1,</w:t>
      </w:r>
      <w:r w:rsidR="001819F6">
        <w:rPr>
          <w:rFonts w:eastAsiaTheme="minorEastAsia"/>
        </w:rPr>
        <w:t>2</w:t>
      </w:r>
      <w:r>
        <w:rPr>
          <w:rFonts w:eastAsiaTheme="minorEastAsia"/>
        </w:rPr>
        <w:t xml:space="preserve"> мм.</w:t>
      </w:r>
      <w:r>
        <w:rPr>
          <w:rFonts w:eastAsiaTheme="minorEastAsia"/>
        </w:rPr>
        <w:tab/>
      </w:r>
    </w:p>
    <w:p w14:paraId="38E3610C" w14:textId="77777777" w:rsidR="00F34DFD" w:rsidRDefault="00F34DFD" w:rsidP="00F34DFD">
      <w:pPr>
        <w:ind w:left="709"/>
        <w:jc w:val="left"/>
        <w:rPr>
          <w:rFonts w:eastAsiaTheme="minorEastAsia"/>
        </w:rPr>
      </w:pPr>
      <w:r>
        <w:rPr>
          <w:rFonts w:eastAsiaTheme="minorEastAsia"/>
        </w:rPr>
        <w:t>Диаметр промежуточного вала в месте установки подшипника:</w:t>
      </w:r>
    </w:p>
    <w:p w14:paraId="060EE0F4" w14:textId="1D0C1115" w:rsidR="00F34DFD" w:rsidRDefault="00697AD4" w:rsidP="00F34DFD">
      <w:pPr>
        <w:ind w:firstLine="709"/>
        <w:jc w:val="left"/>
        <w:rPr>
          <w:rFonts w:eastAsiaTheme="minorEastAsia"/>
          <w:i/>
          <w:lang w:val="en-US" w:bidi="ru-RU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bidi="ru-RU"/>
                </w:rPr>
              </m:ctrlPr>
            </m:sSubPr>
            <m:e>
              <m:r>
                <w:rPr>
                  <w:rFonts w:ascii="Cambria Math" w:hAnsi="Cambria Math"/>
                  <w:lang w:bidi="ru-RU"/>
                </w:rPr>
                <m:t>d</m:t>
              </m:r>
            </m:e>
            <m:sub>
              <m:r>
                <w:rPr>
                  <w:rFonts w:ascii="Cambria Math" w:hAnsi="Cambria Math"/>
                  <w:lang w:bidi="ru-RU"/>
                </w:rPr>
                <m:t>п</m:t>
              </m:r>
            </m:sub>
          </m:sSub>
          <m:r>
            <w:rPr>
              <w:rFonts w:ascii="Cambria Math" w:hAnsi="Cambria Math"/>
              <w:lang w:bidi="ru-RU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bidi="ru-RU"/>
                </w:rPr>
              </m:ctrlPr>
            </m:sSubPr>
            <m:e>
              <m:r>
                <w:rPr>
                  <w:rFonts w:ascii="Cambria Math" w:hAnsi="Cambria Math"/>
                  <w:lang w:bidi="ru-RU"/>
                </w:rPr>
                <m:t>d</m:t>
              </m:r>
            </m:e>
            <m:sub>
              <m:r>
                <w:rPr>
                  <w:rFonts w:ascii="Cambria Math" w:hAnsi="Cambria Math"/>
                  <w:lang w:bidi="ru-RU"/>
                </w:rPr>
                <m:t>к</m:t>
              </m:r>
            </m:sub>
          </m:sSub>
          <m:r>
            <w:rPr>
              <w:rFonts w:ascii="Cambria Math" w:hAnsi="Cambria Math"/>
              <w:lang w:bidi="ru-RU"/>
            </w:rPr>
            <m:t>-3,2∙</m:t>
          </m:r>
          <m:r>
            <w:rPr>
              <w:rFonts w:ascii="Cambria Math" w:hAnsi="Cambria Math"/>
              <w:lang w:val="en-US" w:bidi="ru-RU"/>
            </w:rPr>
            <m:t>r</m:t>
          </m:r>
          <m:r>
            <w:rPr>
              <w:rFonts w:ascii="Cambria Math" w:hAnsi="Cambria Math"/>
              <w:lang w:bidi="ru-RU"/>
            </w:rPr>
            <m:t>=</m:t>
          </m:r>
          <m:r>
            <w:rPr>
              <w:rFonts w:ascii="Cambria Math" w:hAnsi="Cambria Math"/>
              <w:lang w:val="en-US" w:bidi="ru-RU"/>
            </w:rPr>
            <m:t>40</m:t>
          </m:r>
          <m:r>
            <w:rPr>
              <w:rFonts w:ascii="Cambria Math" w:hAnsi="Cambria Math"/>
              <w:lang w:bidi="ru-RU"/>
            </w:rPr>
            <m:t xml:space="preserve">-3,2∙2,5=32 </m:t>
          </m:r>
          <m:r>
            <w:rPr>
              <w:rFonts w:ascii="Cambria Math" w:hAnsi="Cambria Math"/>
              <w:lang w:val="en-US" w:bidi="ru-RU"/>
            </w:rPr>
            <m:t>[</m:t>
          </m:r>
          <m:r>
            <w:rPr>
              <w:rFonts w:ascii="Cambria Math" w:hAnsi="Cambria Math"/>
              <w:lang w:bidi="ru-RU"/>
            </w:rPr>
            <m:t>мм]</m:t>
          </m:r>
        </m:oMath>
      </m:oMathPara>
    </w:p>
    <w:p w14:paraId="03D8B115" w14:textId="134D6E0A" w:rsidR="00F34DFD" w:rsidRDefault="00F34DFD" w:rsidP="00F34DFD">
      <w:pPr>
        <w:ind w:firstLine="709"/>
        <w:jc w:val="left"/>
        <w:rPr>
          <w:rFonts w:eastAsiaTheme="minorEastAsia"/>
          <w:lang w:bidi="ru-RU"/>
        </w:rPr>
      </w:pPr>
      <w:r>
        <w:rPr>
          <w:rFonts w:eastAsiaTheme="minorEastAsia"/>
          <w:lang w:bidi="ru-RU"/>
        </w:rPr>
        <w:t xml:space="preserve">Принимаем </w:t>
      </w:r>
      <m:oMath>
        <m:sSub>
          <m:sSubPr>
            <m:ctrlPr>
              <w:rPr>
                <w:rFonts w:ascii="Cambria Math" w:hAnsi="Cambria Math"/>
                <w:i/>
                <w:lang w:bidi="ru-RU"/>
              </w:rPr>
            </m:ctrlPr>
          </m:sSubPr>
          <m:e>
            <m:r>
              <w:rPr>
                <w:rFonts w:ascii="Cambria Math" w:hAnsi="Cambria Math"/>
                <w:lang w:bidi="ru-RU"/>
              </w:rPr>
              <m:t>d</m:t>
            </m:r>
          </m:e>
          <m:sub>
            <m:r>
              <w:rPr>
                <w:rFonts w:ascii="Cambria Math" w:hAnsi="Cambria Math"/>
                <w:lang w:bidi="ru-RU"/>
              </w:rPr>
              <m:t>п</m:t>
            </m:r>
          </m:sub>
        </m:sSub>
        <m:r>
          <w:rPr>
            <w:rFonts w:ascii="Cambria Math" w:hAnsi="Cambria Math"/>
            <w:lang w:bidi="ru-RU"/>
          </w:rPr>
          <m:t>=35 мм</m:t>
        </m:r>
      </m:oMath>
      <w:r>
        <w:rPr>
          <w:rFonts w:eastAsiaTheme="minorEastAsia"/>
          <w:lang w:bidi="ru-RU"/>
        </w:rPr>
        <w:t>.</w:t>
      </w:r>
    </w:p>
    <w:p w14:paraId="2B0E2E33" w14:textId="77777777" w:rsidR="00F34DFD" w:rsidRDefault="00F34DFD" w:rsidP="00F34DFD">
      <w:pPr>
        <w:ind w:firstLine="709"/>
        <w:jc w:val="left"/>
        <w:rPr>
          <w:rFonts w:eastAsiaTheme="minorEastAsia"/>
          <w:lang w:bidi="ru-RU"/>
        </w:rPr>
      </w:pPr>
      <w:r>
        <w:rPr>
          <w:rFonts w:eastAsiaTheme="minorEastAsia"/>
          <w:lang w:bidi="ru-RU"/>
        </w:rPr>
        <w:t>Диаметр буртика для упора подшипника промежуточного вала:</w:t>
      </w:r>
    </w:p>
    <w:p w14:paraId="5A0F1D83" w14:textId="0494DEF1" w:rsidR="00F34DFD" w:rsidRDefault="00697AD4" w:rsidP="00F34DFD">
      <w:pPr>
        <w:ind w:firstLine="709"/>
        <w:jc w:val="left"/>
        <w:rPr>
          <w:rFonts w:eastAsiaTheme="minorEastAsia"/>
          <w:i/>
          <w:lang w:bidi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bidi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bidi="ru-RU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lang w:bidi="ru-RU"/>
                </w:rPr>
                <m:t>бп</m:t>
              </m:r>
            </m:sub>
          </m:sSub>
          <m:r>
            <w:rPr>
              <w:rFonts w:ascii="Cambria Math" w:eastAsiaTheme="minorEastAsia" w:hAnsi="Cambria Math"/>
              <w:lang w:bidi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bidi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bidi="ru-RU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lang w:bidi="ru-RU"/>
                </w:rPr>
                <m:t>п</m:t>
              </m:r>
            </m:sub>
          </m:sSub>
          <m:r>
            <w:rPr>
              <w:rFonts w:ascii="Cambria Math" w:eastAsiaTheme="minorEastAsia" w:hAnsi="Cambria Math"/>
              <w:lang w:bidi="ru-RU"/>
            </w:rPr>
            <m:t>+3,2∙r=</m:t>
          </m:r>
          <m:r>
            <w:rPr>
              <w:rFonts w:ascii="Cambria Math" w:eastAsiaTheme="minorEastAsia" w:hAnsi="Cambria Math"/>
              <w:lang w:val="en-US" w:bidi="ru-RU"/>
            </w:rPr>
            <m:t>35</m:t>
          </m:r>
          <m:r>
            <w:rPr>
              <w:rFonts w:ascii="Cambria Math" w:eastAsiaTheme="minorEastAsia" w:hAnsi="Cambria Math"/>
              <w:lang w:bidi="ru-RU"/>
            </w:rPr>
            <m:t xml:space="preserve">+3,2∙2,5=43 </m:t>
          </m:r>
          <m:r>
            <w:rPr>
              <w:rFonts w:ascii="Cambria Math" w:eastAsiaTheme="minorEastAsia" w:hAnsi="Cambria Math"/>
              <w:lang w:val="en-US" w:bidi="ru-RU"/>
            </w:rPr>
            <m:t>[</m:t>
          </m:r>
          <m:r>
            <w:rPr>
              <w:rFonts w:ascii="Cambria Math" w:eastAsiaTheme="minorEastAsia" w:hAnsi="Cambria Math"/>
              <w:lang w:bidi="ru-RU"/>
            </w:rPr>
            <m:t>мм]</m:t>
          </m:r>
        </m:oMath>
      </m:oMathPara>
    </w:p>
    <w:p w14:paraId="10EC1345" w14:textId="67AC0ED2" w:rsidR="00F34DFD" w:rsidRDefault="00F34DFD" w:rsidP="00F34DFD">
      <w:pPr>
        <w:ind w:firstLine="709"/>
        <w:jc w:val="left"/>
        <w:rPr>
          <w:rFonts w:eastAsiaTheme="minorEastAsia"/>
          <w:lang w:bidi="ru-RU"/>
        </w:rPr>
      </w:pPr>
      <w:r>
        <w:rPr>
          <w:rFonts w:eastAsiaTheme="minorEastAsia"/>
          <w:lang w:bidi="ru-RU"/>
        </w:rPr>
        <w:t xml:space="preserve">Принимаем </w:t>
      </w:r>
      <m:oMath>
        <m:sSub>
          <m:sSubPr>
            <m:ctrlPr>
              <w:rPr>
                <w:rFonts w:ascii="Cambria Math" w:hAnsi="Cambria Math"/>
                <w:i/>
                <w:lang w:bidi="ru-RU"/>
              </w:rPr>
            </m:ctrlPr>
          </m:sSubPr>
          <m:e>
            <m:r>
              <w:rPr>
                <w:rFonts w:ascii="Cambria Math" w:hAnsi="Cambria Math"/>
                <w:lang w:bidi="ru-RU"/>
              </w:rPr>
              <m:t>d</m:t>
            </m:r>
          </m:e>
          <m:sub>
            <m:r>
              <w:rPr>
                <w:rFonts w:ascii="Cambria Math" w:hAnsi="Cambria Math"/>
                <w:lang w:bidi="ru-RU"/>
              </w:rPr>
              <m:t>бп</m:t>
            </m:r>
          </m:sub>
        </m:sSub>
        <m:r>
          <w:rPr>
            <w:rFonts w:ascii="Cambria Math" w:hAnsi="Cambria Math"/>
            <w:lang w:bidi="ru-RU"/>
          </w:rPr>
          <m:t>=45 мм</m:t>
        </m:r>
      </m:oMath>
      <w:r>
        <w:rPr>
          <w:rFonts w:eastAsiaTheme="minorEastAsia"/>
          <w:lang w:bidi="ru-RU"/>
        </w:rPr>
        <w:t>.</w:t>
      </w:r>
    </w:p>
    <w:p w14:paraId="4BABE807" w14:textId="77777777" w:rsidR="00F34DFD" w:rsidRDefault="00F34DFD" w:rsidP="00F34DFD">
      <w:pPr>
        <w:pStyle w:val="aa"/>
        <w:numPr>
          <w:ilvl w:val="0"/>
          <w:numId w:val="4"/>
        </w:numPr>
        <w:jc w:val="left"/>
        <w:rPr>
          <w:rFonts w:eastAsiaTheme="minorEastAsia"/>
          <w:lang w:bidi="ru-RU"/>
        </w:rPr>
      </w:pPr>
      <w:r>
        <w:rPr>
          <w:rFonts w:eastAsiaTheme="minorEastAsia"/>
          <w:lang w:bidi="ru-RU"/>
        </w:rPr>
        <w:t>Диаметр выходного конца быстроходного вала:</w:t>
      </w:r>
    </w:p>
    <w:p w14:paraId="1CF12398" w14:textId="09F0234A" w:rsidR="00F34DFD" w:rsidRDefault="00F34DFD" w:rsidP="00F34DFD">
      <w:pPr>
        <w:pStyle w:val="aa"/>
        <w:ind w:left="1069"/>
        <w:jc w:val="left"/>
        <w:rPr>
          <w:rFonts w:eastAsiaTheme="minorEastAsia"/>
          <w:i/>
          <w:lang w:val="en-US" w:bidi="ru-RU"/>
        </w:rPr>
      </w:pPr>
      <m:oMathPara>
        <m:oMath>
          <m:r>
            <w:rPr>
              <w:rFonts w:ascii="Cambria Math" w:hAnsi="Cambria Math"/>
              <w:lang w:bidi="ru-RU"/>
            </w:rPr>
            <m:t>d</m:t>
          </m:r>
          <m:r>
            <w:rPr>
              <w:rFonts w:ascii="Cambria Math" w:eastAsiaTheme="minorEastAsia" w:hAnsi="Cambria Math"/>
            </w:rPr>
            <m:t>≥</m:t>
          </m:r>
          <m:rad>
            <m:radPr>
              <m:ctrlPr>
                <w:rPr>
                  <w:rFonts w:ascii="Cambria Math" w:eastAsiaTheme="minorEastAsia" w:hAnsi="Cambria Math"/>
                  <w:i/>
                  <w:lang w:bidi="ru-RU"/>
                </w:rPr>
              </m:ctrlPr>
            </m:radPr>
            <m:deg>
              <m:r>
                <w:rPr>
                  <w:rFonts w:ascii="Cambria Math" w:eastAsiaTheme="minorEastAsia" w:hAnsi="Cambria Math"/>
                  <w:lang w:bidi="ru-RU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16∙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2б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</w:rPr>
                    <m:t>π∙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τ</m:t>
                      </m:r>
                    </m:e>
                  </m:d>
                </m:den>
              </m:f>
            </m:e>
          </m:rad>
          <m:r>
            <w:rPr>
              <w:rFonts w:ascii="Cambria Math" w:eastAsiaTheme="minorEastAsia" w:hAnsi="Cambria Math"/>
              <w:lang w:bidi="ru-RU"/>
            </w:rPr>
            <m:t>=</m:t>
          </m:r>
          <m:rad>
            <m:radPr>
              <m:ctrlPr>
                <w:rPr>
                  <w:rFonts w:ascii="Cambria Math" w:eastAsiaTheme="minorEastAsia" w:hAnsi="Cambria Math"/>
                  <w:i/>
                  <w:lang w:bidi="ru-RU"/>
                </w:rPr>
              </m:ctrlPr>
            </m:radPr>
            <m:deg>
              <m:r>
                <w:rPr>
                  <w:rFonts w:ascii="Cambria Math" w:eastAsiaTheme="minorEastAsia" w:hAnsi="Cambria Math"/>
                  <w:lang w:bidi="ru-RU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16∙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pacing w:val="1"/>
                      <w:w w:val="111"/>
                      <w:szCs w:val="28"/>
                    </w:rPr>
                    <m:t>34,821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π∙15∙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6</m:t>
                      </m:r>
                    </m:sup>
                  </m:sSup>
                </m:den>
              </m:f>
            </m:e>
          </m:rad>
          <m:r>
            <w:rPr>
              <w:rFonts w:ascii="Cambria Math" w:eastAsiaTheme="minorEastAsia" w:hAnsi="Cambria Math"/>
              <w:lang w:bidi="ru-RU"/>
            </w:rPr>
            <m:t>∙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eastAsia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eastAsiaTheme="minorEastAsia" w:hAnsi="Cambria Math"/>
              <w:lang w:bidi="ru-RU"/>
            </w:rPr>
            <m:t>=22,781 [мм]</m:t>
          </m:r>
        </m:oMath>
      </m:oMathPara>
    </w:p>
    <w:p w14:paraId="69EF49E5" w14:textId="2FD1EED8" w:rsidR="00F34DFD" w:rsidRDefault="00F34DFD" w:rsidP="00F34DFD">
      <w:pPr>
        <w:ind w:left="709"/>
        <w:jc w:val="left"/>
        <w:rPr>
          <w:rFonts w:eastAsiaTheme="minorEastAsia"/>
        </w:rPr>
      </w:pPr>
      <w:r>
        <w:rPr>
          <w:rFonts w:eastAsiaTheme="minorEastAsia"/>
        </w:rPr>
        <w:t xml:space="preserve">Принимаем: </w:t>
      </w:r>
      <m:oMath>
        <m:r>
          <w:rPr>
            <w:rFonts w:ascii="Cambria Math" w:hAnsi="Cambria Math"/>
            <w:lang w:val="en-US" w:bidi="ru-RU"/>
          </w:rPr>
          <m:t>d</m:t>
        </m:r>
        <m:r>
          <w:rPr>
            <w:rFonts w:ascii="Cambria Math" w:hAnsi="Cambria Math"/>
            <w:lang w:bidi="ru-RU"/>
          </w:rPr>
          <m:t>=22 мм</m:t>
        </m:r>
      </m:oMath>
      <w:r>
        <w:rPr>
          <w:rFonts w:eastAsiaTheme="minorEastAsia"/>
          <w:lang w:bidi="ru-RU"/>
        </w:rPr>
        <w:t xml:space="preserve">, </w:t>
      </w:r>
      <w:r>
        <w:rPr>
          <w:rFonts w:eastAsiaTheme="minorEastAsia"/>
          <w:lang w:val="en-US"/>
        </w:rPr>
        <w:t>t</w:t>
      </w:r>
      <w:r>
        <w:rPr>
          <w:rFonts w:eastAsiaTheme="minorEastAsia"/>
        </w:rPr>
        <w:t xml:space="preserve"> = </w:t>
      </w:r>
      <w:r w:rsidR="00EF7A80">
        <w:rPr>
          <w:rFonts w:eastAsiaTheme="minorEastAsia"/>
        </w:rPr>
        <w:t>2</w:t>
      </w:r>
      <w:r>
        <w:rPr>
          <w:rFonts w:eastAsiaTheme="minorEastAsia"/>
        </w:rPr>
        <w:t xml:space="preserve"> мм, </w:t>
      </w:r>
      <w:r>
        <w:rPr>
          <w:rFonts w:eastAsiaTheme="minorEastAsia"/>
          <w:lang w:val="en-US"/>
        </w:rPr>
        <w:t>r</w:t>
      </w:r>
      <w:r>
        <w:rPr>
          <w:rFonts w:eastAsiaTheme="minorEastAsia"/>
        </w:rPr>
        <w:t xml:space="preserve"> = </w:t>
      </w:r>
      <w:r w:rsidR="00EF7A80">
        <w:rPr>
          <w:rFonts w:eastAsiaTheme="minorEastAsia"/>
        </w:rPr>
        <w:t>1,6</w:t>
      </w:r>
      <w:r>
        <w:rPr>
          <w:rFonts w:eastAsiaTheme="minorEastAsia"/>
        </w:rPr>
        <w:t xml:space="preserve"> мм, </w:t>
      </w:r>
      <w:r>
        <w:rPr>
          <w:rFonts w:eastAsiaTheme="minorEastAsia"/>
          <w:lang w:val="en-US"/>
        </w:rPr>
        <w:t>f</w:t>
      </w:r>
      <w:r w:rsidRPr="00F34DFD">
        <w:rPr>
          <w:rFonts w:eastAsiaTheme="minorEastAsia"/>
        </w:rPr>
        <w:t xml:space="preserve"> </w:t>
      </w:r>
      <w:r>
        <w:rPr>
          <w:rFonts w:eastAsiaTheme="minorEastAsia"/>
        </w:rPr>
        <w:t xml:space="preserve">= </w:t>
      </w:r>
      <w:r w:rsidR="00EF7A80">
        <w:rPr>
          <w:rFonts w:eastAsiaTheme="minorEastAsia"/>
        </w:rPr>
        <w:t>1</w:t>
      </w:r>
      <w:r>
        <w:rPr>
          <w:rFonts w:eastAsiaTheme="minorEastAsia"/>
        </w:rPr>
        <w:t xml:space="preserve"> мм.</w:t>
      </w:r>
    </w:p>
    <w:p w14:paraId="1BF2C191" w14:textId="77777777" w:rsidR="00F34DFD" w:rsidRDefault="00F34DFD" w:rsidP="00F34DFD">
      <w:pPr>
        <w:ind w:firstLine="709"/>
        <w:jc w:val="left"/>
        <w:rPr>
          <w:rFonts w:eastAsiaTheme="minorEastAsia"/>
          <w:lang w:bidi="ru-RU"/>
        </w:rPr>
      </w:pPr>
      <w:r>
        <w:rPr>
          <w:rFonts w:eastAsiaTheme="minorEastAsia"/>
          <w:lang w:bidi="ru-RU"/>
        </w:rPr>
        <w:t xml:space="preserve">Диаметр быстроходного вала на месте установки подшипника: </w:t>
      </w:r>
    </w:p>
    <w:p w14:paraId="4AF89651" w14:textId="488139B0" w:rsidR="00F34DFD" w:rsidRDefault="00697AD4" w:rsidP="00F34DFD">
      <w:pPr>
        <w:ind w:firstLine="709"/>
        <w:jc w:val="left"/>
        <w:rPr>
          <w:rFonts w:eastAsiaTheme="minorEastAsia"/>
          <w:i/>
          <w:lang w:bidi="ru-RU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bidi="ru-RU"/>
                </w:rPr>
              </m:ctrlPr>
            </m:sSubPr>
            <m:e>
              <m:r>
                <w:rPr>
                  <w:rFonts w:ascii="Cambria Math" w:hAnsi="Cambria Math"/>
                  <w:lang w:bidi="ru-RU"/>
                </w:rPr>
                <m:t>d</m:t>
              </m:r>
            </m:e>
            <m:sub>
              <m:r>
                <w:rPr>
                  <w:rFonts w:ascii="Cambria Math" w:hAnsi="Cambria Math"/>
                  <w:lang w:bidi="ru-RU"/>
                </w:rPr>
                <m:t>п</m:t>
              </m:r>
            </m:sub>
          </m:sSub>
          <m:r>
            <w:rPr>
              <w:rFonts w:ascii="Cambria Math" w:hAnsi="Cambria Math"/>
              <w:lang w:bidi="ru-RU"/>
            </w:rPr>
            <m:t>=d+2∙t=22+2∙2=26[мм]</m:t>
          </m:r>
        </m:oMath>
      </m:oMathPara>
    </w:p>
    <w:p w14:paraId="3DAB7592" w14:textId="66A681A4" w:rsidR="00F34DFD" w:rsidRDefault="00F34DFD" w:rsidP="00F34DFD">
      <w:pPr>
        <w:ind w:firstLine="709"/>
        <w:jc w:val="left"/>
        <w:rPr>
          <w:rFonts w:eastAsiaTheme="minorEastAsia"/>
          <w:lang w:bidi="ru-RU"/>
        </w:rPr>
      </w:pPr>
      <w:r>
        <w:rPr>
          <w:rFonts w:eastAsiaTheme="minorEastAsia"/>
          <w:lang w:bidi="ru-RU"/>
        </w:rPr>
        <w:t xml:space="preserve">Принимаем </w:t>
      </w:r>
      <m:oMath>
        <m:sSub>
          <m:sSubPr>
            <m:ctrlPr>
              <w:rPr>
                <w:rFonts w:ascii="Cambria Math" w:hAnsi="Cambria Math"/>
                <w:i/>
                <w:lang w:bidi="ru-RU"/>
              </w:rPr>
            </m:ctrlPr>
          </m:sSubPr>
          <m:e>
            <m:r>
              <w:rPr>
                <w:rFonts w:ascii="Cambria Math" w:hAnsi="Cambria Math"/>
                <w:lang w:bidi="ru-RU"/>
              </w:rPr>
              <m:t>d</m:t>
            </m:r>
          </m:e>
          <m:sub>
            <m:r>
              <w:rPr>
                <w:rFonts w:ascii="Cambria Math" w:hAnsi="Cambria Math"/>
                <w:lang w:bidi="ru-RU"/>
              </w:rPr>
              <m:t>п</m:t>
            </m:r>
          </m:sub>
        </m:sSub>
        <m:r>
          <w:rPr>
            <w:rFonts w:ascii="Cambria Math" w:hAnsi="Cambria Math"/>
            <w:lang w:bidi="ru-RU"/>
          </w:rPr>
          <m:t>=30 мм.</m:t>
        </m:r>
      </m:oMath>
    </w:p>
    <w:p w14:paraId="75CA3B33" w14:textId="77777777" w:rsidR="00F34DFD" w:rsidRDefault="00F34DFD" w:rsidP="00F34DFD">
      <w:pPr>
        <w:ind w:firstLine="709"/>
        <w:jc w:val="left"/>
        <w:rPr>
          <w:rFonts w:eastAsiaTheme="minorEastAsia"/>
          <w:lang w:bidi="ru-RU"/>
        </w:rPr>
      </w:pPr>
      <w:r>
        <w:rPr>
          <w:rFonts w:eastAsiaTheme="minorEastAsia"/>
          <w:lang w:bidi="ru-RU"/>
        </w:rPr>
        <w:t>Диаметр буртика для упора подшипника быстроходного вала:</w:t>
      </w:r>
    </w:p>
    <w:p w14:paraId="6A4E1992" w14:textId="5ACD91D4" w:rsidR="00F34DFD" w:rsidRDefault="00697AD4" w:rsidP="00F34DFD">
      <w:pPr>
        <w:ind w:firstLine="709"/>
        <w:jc w:val="left"/>
        <w:rPr>
          <w:rFonts w:eastAsiaTheme="minorEastAsia"/>
          <w:i/>
          <w:lang w:bidi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bidi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bidi="ru-RU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lang w:bidi="ru-RU"/>
                </w:rPr>
                <m:t>бп</m:t>
              </m:r>
            </m:sub>
          </m:sSub>
          <m:r>
            <w:rPr>
              <w:rFonts w:ascii="Cambria Math" w:eastAsiaTheme="minorEastAsia" w:hAnsi="Cambria Math"/>
              <w:lang w:bidi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bidi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bidi="ru-RU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lang w:bidi="ru-RU"/>
                </w:rPr>
                <m:t>п</m:t>
              </m:r>
            </m:sub>
          </m:sSub>
          <m:r>
            <w:rPr>
              <w:rFonts w:ascii="Cambria Math" w:eastAsiaTheme="minorEastAsia" w:hAnsi="Cambria Math"/>
              <w:lang w:bidi="ru-RU"/>
            </w:rPr>
            <m:t>+3,2∙r=</m:t>
          </m:r>
          <m:r>
            <w:rPr>
              <w:rFonts w:ascii="Cambria Math" w:eastAsiaTheme="minorEastAsia" w:hAnsi="Cambria Math"/>
              <w:lang w:val="en-US" w:bidi="ru-RU"/>
            </w:rPr>
            <m:t>30</m:t>
          </m:r>
          <m:r>
            <w:rPr>
              <w:rFonts w:ascii="Cambria Math" w:eastAsiaTheme="minorEastAsia" w:hAnsi="Cambria Math"/>
              <w:lang w:bidi="ru-RU"/>
            </w:rPr>
            <m:t xml:space="preserve">+5,12=35,12 </m:t>
          </m:r>
          <m:r>
            <w:rPr>
              <w:rFonts w:ascii="Cambria Math" w:eastAsiaTheme="minorEastAsia" w:hAnsi="Cambria Math"/>
              <w:lang w:val="en-US" w:bidi="ru-RU"/>
            </w:rPr>
            <m:t>[</m:t>
          </m:r>
          <m:r>
            <w:rPr>
              <w:rFonts w:ascii="Cambria Math" w:eastAsiaTheme="minorEastAsia" w:hAnsi="Cambria Math"/>
              <w:lang w:bidi="ru-RU"/>
            </w:rPr>
            <m:t>мм]</m:t>
          </m:r>
        </m:oMath>
      </m:oMathPara>
    </w:p>
    <w:p w14:paraId="5137F498" w14:textId="084583CD" w:rsidR="00F34DFD" w:rsidRDefault="00F34DFD" w:rsidP="00F34DFD">
      <w:pPr>
        <w:ind w:firstLine="709"/>
        <w:jc w:val="left"/>
        <w:rPr>
          <w:rFonts w:eastAsiaTheme="minorEastAsia"/>
          <w:lang w:bidi="ru-RU"/>
        </w:rPr>
      </w:pPr>
      <w:r>
        <w:rPr>
          <w:rFonts w:eastAsiaTheme="minorEastAsia"/>
          <w:lang w:bidi="ru-RU"/>
        </w:rPr>
        <w:t xml:space="preserve">Принимаем </w:t>
      </w:r>
      <m:oMath>
        <m:sSub>
          <m:sSubPr>
            <m:ctrlPr>
              <w:rPr>
                <w:rFonts w:ascii="Cambria Math" w:hAnsi="Cambria Math"/>
                <w:i/>
                <w:lang w:bidi="ru-RU"/>
              </w:rPr>
            </m:ctrlPr>
          </m:sSubPr>
          <m:e>
            <m:r>
              <w:rPr>
                <w:rFonts w:ascii="Cambria Math" w:hAnsi="Cambria Math"/>
                <w:lang w:bidi="ru-RU"/>
              </w:rPr>
              <m:t>d</m:t>
            </m:r>
          </m:e>
          <m:sub>
            <m:r>
              <w:rPr>
                <w:rFonts w:ascii="Cambria Math" w:hAnsi="Cambria Math"/>
                <w:lang w:bidi="ru-RU"/>
              </w:rPr>
              <m:t>бп</m:t>
            </m:r>
          </m:sub>
        </m:sSub>
        <m:r>
          <w:rPr>
            <w:rFonts w:ascii="Cambria Math" w:hAnsi="Cambria Math"/>
            <w:lang w:bidi="ru-RU"/>
          </w:rPr>
          <m:t>=35 мм.</m:t>
        </m:r>
      </m:oMath>
    </w:p>
    <w:p w14:paraId="6AAF3D0A" w14:textId="77777777" w:rsidR="00F34DFD" w:rsidRDefault="00F34DFD" w:rsidP="007B442A">
      <w:pPr>
        <w:pStyle w:val="2"/>
        <w:jc w:val="left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bookmarkStart w:id="61" w:name="_Toc71986386"/>
      <w:bookmarkStart w:id="62" w:name="_Toc71468384"/>
      <w:bookmarkStart w:id="63" w:name="_Toc83057055"/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3.2 Расстояние между деталями передач</w:t>
      </w:r>
      <w:bookmarkEnd w:id="61"/>
      <w:bookmarkEnd w:id="62"/>
      <w:bookmarkEnd w:id="63"/>
    </w:p>
    <w:p w14:paraId="5FC58FF5" w14:textId="77777777" w:rsidR="00F34DFD" w:rsidRDefault="00F34DFD" w:rsidP="00F34DFD">
      <w:pPr>
        <w:pStyle w:val="aff4"/>
        <w:rPr>
          <w:rFonts w:eastAsiaTheme="minorEastAsia"/>
          <w:lang w:bidi="ru-RU"/>
        </w:rPr>
      </w:pPr>
      <w:r>
        <w:rPr>
          <w:rFonts w:eastAsiaTheme="minorEastAsia"/>
          <w:lang w:bidi="ru-RU"/>
        </w:rPr>
        <w:t>Наибольшее расстояние между внешними поверхностями деталей передач тихоходной ступени:</w:t>
      </w:r>
    </w:p>
    <w:p w14:paraId="3930965A" w14:textId="2880F3A5" w:rsidR="00F34DFD" w:rsidRDefault="00697AD4" w:rsidP="00F34DFD">
      <w:pPr>
        <w:pStyle w:val="aff4"/>
        <w:rPr>
          <w:rFonts w:eastAsiaTheme="minorEastAsia"/>
          <w:i/>
          <w:lang w:bidi="ru-RU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bidi="ru-RU"/>
                </w:rPr>
              </m:ctrlPr>
            </m:sSubPr>
            <m:e>
              <m:r>
                <w:rPr>
                  <w:rFonts w:ascii="Cambria Math" w:hAnsi="Cambria Math"/>
                  <w:lang w:bidi="ru-RU"/>
                </w:rPr>
                <m:t>L</m:t>
              </m:r>
            </m:e>
            <m:sub>
              <m:r>
                <w:rPr>
                  <w:rFonts w:ascii="Cambria Math" w:hAnsi="Cambria Math"/>
                  <w:lang w:bidi="ru-RU"/>
                </w:rPr>
                <m:t>T</m:t>
              </m:r>
            </m:sub>
          </m:sSub>
          <m:r>
            <w:rPr>
              <w:rFonts w:ascii="Cambria Math" w:hAnsi="Cambria Math"/>
              <w:lang w:bidi="ru-RU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position w:val="2"/>
                </w:rPr>
              </m:ctrlPr>
            </m:sSubPr>
            <m:e>
              <m:r>
                <w:rPr>
                  <w:rFonts w:ascii="Cambria Math" w:hAnsi="Cambria Math"/>
                  <w:position w:val="2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3"/>
                  <w:szCs w:val="23"/>
                  <w:shd w:val="clear" w:color="auto" w:fill="FFFFFF"/>
                </w:rPr>
                <m:t>ωТ</m:t>
              </m:r>
            </m:sub>
          </m:sSub>
          <m:r>
            <w:rPr>
              <w:rFonts w:ascii="Cambria Math" w:hAnsi="Cambria Math"/>
              <w:lang w:bidi="ru-RU"/>
            </w:rPr>
            <m:t>+</m:t>
          </m:r>
          <m:f>
            <m:fPr>
              <m:ctrlPr>
                <w:rPr>
                  <w:rFonts w:ascii="Cambria Math" w:hAnsi="Cambria Math"/>
                  <w:i/>
                  <w:lang w:bidi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bidi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bidi="ru-RU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lang w:bidi="ru-RU"/>
                    </w:rPr>
                    <m:t>a1</m:t>
                  </m:r>
                </m:sub>
              </m:sSub>
              <m:r>
                <w:rPr>
                  <w:rFonts w:ascii="Cambria Math" w:eastAsiaTheme="minorEastAsia" w:hAnsi="Cambria Math"/>
                  <w:lang w:bidi="ru-RU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bidi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bidi="ru-RU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lang w:bidi="ru-RU"/>
                    </w:rPr>
                    <m:t>a2</m:t>
                  </m:r>
                </m:sub>
              </m:sSub>
            </m:num>
            <m:den>
              <m:r>
                <w:rPr>
                  <w:rFonts w:ascii="Cambria Math" w:hAnsi="Cambria Math"/>
                  <w:lang w:bidi="ru-RU"/>
                </w:rPr>
                <m:t>2</m:t>
              </m:r>
            </m:den>
          </m:f>
          <m:r>
            <w:rPr>
              <w:rFonts w:ascii="Cambria Math" w:hAnsi="Cambria Math"/>
              <w:lang w:bidi="ru-RU"/>
            </w:rPr>
            <m:t>=</m:t>
          </m:r>
          <m:r>
            <w:rPr>
              <w:rFonts w:ascii="Cambria Math" w:hAnsi="Cambria Math"/>
              <w:position w:val="2"/>
            </w:rPr>
            <m:t>125</m:t>
          </m:r>
          <m:r>
            <w:rPr>
              <w:rFonts w:ascii="Cambria Math" w:hAnsi="Cambria Math"/>
              <w:lang w:bidi="ru-RU"/>
            </w:rPr>
            <m:t>+</m:t>
          </m:r>
          <m:f>
            <m:fPr>
              <m:ctrlPr>
                <w:rPr>
                  <w:rFonts w:ascii="Cambria Math" w:hAnsi="Cambria Math"/>
                  <w:i/>
                  <w:lang w:bidi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bidi="ru-RU"/>
                </w:rPr>
                <m:t>60,947+195,053</m:t>
              </m:r>
            </m:num>
            <m:den>
              <m:r>
                <w:rPr>
                  <w:rFonts w:ascii="Cambria Math" w:hAnsi="Cambria Math"/>
                  <w:lang w:bidi="ru-RU"/>
                </w:rPr>
                <m:t>2</m:t>
              </m:r>
            </m:den>
          </m:f>
          <m:r>
            <w:rPr>
              <w:rFonts w:ascii="Cambria Math" w:hAnsi="Cambria Math"/>
              <w:lang w:bidi="ru-RU"/>
            </w:rPr>
            <m:t>=253 [мм]</m:t>
          </m:r>
        </m:oMath>
      </m:oMathPara>
    </w:p>
    <w:p w14:paraId="1804C733" w14:textId="77777777" w:rsidR="00F34DFD" w:rsidRDefault="00F34DFD" w:rsidP="00F34DFD">
      <w:pPr>
        <w:pStyle w:val="aff4"/>
        <w:rPr>
          <w:rFonts w:eastAsiaTheme="minorEastAsia"/>
          <w:lang w:bidi="ru-RU"/>
        </w:rPr>
      </w:pPr>
      <w:r>
        <w:rPr>
          <w:rFonts w:eastAsiaTheme="minorEastAsia"/>
          <w:lang w:bidi="ru-RU"/>
        </w:rPr>
        <w:t>Минимальный зазор между колесом и корпусом:</w:t>
      </w:r>
    </w:p>
    <w:p w14:paraId="0A5AB477" w14:textId="77D91296" w:rsidR="00F34DFD" w:rsidRPr="00D0618F" w:rsidRDefault="00D0618F" w:rsidP="00D0618F">
      <w:pPr>
        <w:pStyle w:val="aff4"/>
        <w:ind w:firstLine="0"/>
        <w:rPr>
          <w:rFonts w:eastAsiaTheme="minorEastAsia"/>
          <w:lang w:bidi="ru-RU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position w:val="2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position w:val="2"/>
                </w:rPr>
              </m:ctrlPr>
            </m:sSubPr>
            <m:e>
              <m:r>
                <w:rPr>
                  <w:rFonts w:ascii="Cambria Math" w:hAnsi="Cambria Math"/>
                  <w:position w:val="2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3"/>
                  <w:szCs w:val="23"/>
                  <w:shd w:val="clear" w:color="auto" w:fill="FFFFFF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rad>
            <m:radPr>
              <m:ctrlPr>
                <w:rPr>
                  <w:rFonts w:ascii="Cambria Math" w:eastAsiaTheme="minorEastAsia" w:hAnsi="Cambria Math"/>
                  <w:i/>
                  <w:lang w:bidi="ru-RU"/>
                </w:rPr>
              </m:ctrlPr>
            </m:radPr>
            <m:deg>
              <m:r>
                <w:rPr>
                  <w:rFonts w:ascii="Cambria Math" w:eastAsiaTheme="minorEastAsia" w:hAnsi="Cambria Math"/>
                  <w:lang w:bidi="ru-RU"/>
                </w:rPr>
                <m:t>3</m:t>
              </m:r>
            </m:deg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 w:bidi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 w:bidi="ru-RU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 w:bidi="ru-RU"/>
                    </w:rPr>
                    <m:t>T</m:t>
                  </m:r>
                </m:sub>
              </m:sSub>
            </m:e>
          </m:rad>
          <m:r>
            <w:rPr>
              <w:rFonts w:ascii="Cambria Math" w:eastAsiaTheme="minorEastAsia" w:hAnsi="Cambria Math"/>
              <w:lang w:bidi="ru-RU"/>
            </w:rPr>
            <m:t>+3=</m:t>
          </m:r>
          <m:rad>
            <m:radPr>
              <m:ctrlPr>
                <w:rPr>
                  <w:rFonts w:ascii="Cambria Math" w:eastAsiaTheme="minorEastAsia" w:hAnsi="Cambria Math"/>
                  <w:i/>
                  <w:lang w:bidi="ru-RU"/>
                </w:rPr>
              </m:ctrlPr>
            </m:radPr>
            <m:deg>
              <m:r>
                <w:rPr>
                  <w:rFonts w:ascii="Cambria Math" w:eastAsiaTheme="minorEastAsia" w:hAnsi="Cambria Math"/>
                  <w:lang w:bidi="ru-RU"/>
                </w:rPr>
                <m:t>3</m:t>
              </m:r>
            </m:deg>
            <m:e>
              <m:r>
                <w:rPr>
                  <w:rFonts w:ascii="Cambria Math" w:eastAsiaTheme="minorEastAsia" w:hAnsi="Cambria Math"/>
                  <w:lang w:bidi="ru-RU"/>
                </w:rPr>
                <m:t>253</m:t>
              </m:r>
            </m:e>
          </m:rad>
          <m:r>
            <w:rPr>
              <w:rFonts w:ascii="Cambria Math" w:eastAsiaTheme="minorEastAsia" w:hAnsi="Cambria Math"/>
              <w:lang w:bidi="ru-RU"/>
            </w:rPr>
            <m:t xml:space="preserve">+3=9,3247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lang w:bidi="ru-RU"/>
                </w:rPr>
              </m:ctrlPr>
            </m:dPr>
            <m:e>
              <m:r>
                <w:rPr>
                  <w:rFonts w:ascii="Cambria Math" w:eastAsiaTheme="minorEastAsia" w:hAnsi="Cambria Math"/>
                  <w:lang w:bidi="ru-RU"/>
                </w:rPr>
                <m:t>мм</m:t>
              </m:r>
            </m:e>
          </m:d>
          <m:r>
            <w:rPr>
              <w:rFonts w:ascii="Cambria Math" w:eastAsiaTheme="minorEastAsia" w:hAnsi="Cambria Math"/>
              <w:lang w:bidi="ru-RU"/>
            </w:rPr>
            <m:t xml:space="preserve">                                                           (3.2)</m:t>
          </m:r>
        </m:oMath>
      </m:oMathPara>
    </w:p>
    <w:p w14:paraId="54C9F0E7" w14:textId="77777777" w:rsidR="00F34DFD" w:rsidRDefault="00F34DFD" w:rsidP="00F34DFD">
      <w:pPr>
        <w:ind w:left="709"/>
        <w:jc w:val="left"/>
        <w:rPr>
          <w:rFonts w:eastAsiaTheme="minorEastAsia"/>
          <w:position w:val="2"/>
        </w:rPr>
      </w:pPr>
      <w:r>
        <w:rPr>
          <w:rFonts w:eastAsiaTheme="minorEastAsia"/>
        </w:rPr>
        <w:t xml:space="preserve">Округляя в большую сторону до целого числа, получаем: </w:t>
      </w:r>
      <m:oMath>
        <m:sSub>
          <m:sSubPr>
            <m:ctrlPr>
              <w:rPr>
                <w:rFonts w:ascii="Cambria Math" w:hAnsi="Cambria Math"/>
                <w:i/>
                <w:position w:val="2"/>
              </w:rPr>
            </m:ctrlPr>
          </m:sSubPr>
          <m:e>
            <m:r>
              <w:rPr>
                <w:rFonts w:ascii="Cambria Math" w:hAnsi="Cambria Math"/>
                <w:position w:val="2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color w:val="000000" w:themeColor="text1"/>
                <w:sz w:val="23"/>
                <w:szCs w:val="23"/>
                <w:shd w:val="clear" w:color="auto" w:fill="FFFFFF"/>
              </w:rPr>
              <m:t>T</m:t>
            </m:r>
          </m:sub>
        </m:sSub>
        <m:r>
          <w:rPr>
            <w:rFonts w:ascii="Cambria Math" w:hAnsi="Cambria Math"/>
            <w:position w:val="2"/>
          </w:rPr>
          <m:t>=10 мм</m:t>
        </m:r>
      </m:oMath>
      <w:r>
        <w:rPr>
          <w:rFonts w:eastAsiaTheme="minorEastAsia"/>
          <w:position w:val="2"/>
        </w:rPr>
        <w:t>.</w:t>
      </w:r>
    </w:p>
    <w:p w14:paraId="622BA62F" w14:textId="77777777" w:rsidR="00F34DFD" w:rsidRDefault="00F34DFD" w:rsidP="00F34DFD">
      <w:pPr>
        <w:ind w:left="709"/>
        <w:jc w:val="left"/>
        <w:rPr>
          <w:rFonts w:eastAsiaTheme="minorEastAsia"/>
          <w:position w:val="2"/>
        </w:rPr>
      </w:pPr>
      <w:r>
        <w:rPr>
          <w:rFonts w:eastAsiaTheme="minorEastAsia"/>
          <w:position w:val="2"/>
        </w:rPr>
        <w:t>Расстояние между дном корпуса и поверхностью колеса:</w:t>
      </w:r>
    </w:p>
    <w:p w14:paraId="3F9331DD" w14:textId="77777777" w:rsidR="00F34DFD" w:rsidRDefault="00697AD4" w:rsidP="00F34DFD">
      <w:pPr>
        <w:ind w:left="709"/>
        <w:jc w:val="left"/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position w:val="2"/>
                </w:rPr>
              </m:ctrlPr>
            </m:sSubPr>
            <m:e>
              <m:r>
                <w:rPr>
                  <w:rFonts w:ascii="Cambria Math" w:hAnsi="Cambria Math"/>
                  <w:position w:val="2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3"/>
                  <w:szCs w:val="23"/>
                  <w:shd w:val="clear" w:color="auto" w:fill="FFFFFF"/>
                </w:rPr>
                <m:t>O</m:t>
              </m:r>
            </m:sub>
          </m:sSub>
          <m:r>
            <w:rPr>
              <w:rFonts w:ascii="Cambria Math" w:eastAsiaTheme="minorEastAsia" w:hAnsi="Cambria Math"/>
            </w:rPr>
            <m:t>≥</m:t>
          </m:r>
          <m:r>
            <w:rPr>
              <w:rFonts w:ascii="Cambria Math" w:eastAsiaTheme="minorEastAsia" w:hAnsi="Cambria Math"/>
              <w:lang w:bidi="ru-RU"/>
            </w:rPr>
            <m:t>4∙</m:t>
          </m:r>
          <m:sSub>
            <m:sSubPr>
              <m:ctrlPr>
                <w:rPr>
                  <w:rFonts w:ascii="Cambria Math" w:hAnsi="Cambria Math"/>
                  <w:i/>
                  <w:position w:val="2"/>
                </w:rPr>
              </m:ctrlPr>
            </m:sSubPr>
            <m:e>
              <m:r>
                <w:rPr>
                  <w:rFonts w:ascii="Cambria Math" w:hAnsi="Cambria Math"/>
                  <w:position w:val="2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3"/>
                  <w:szCs w:val="23"/>
                  <w:shd w:val="clear" w:color="auto" w:fill="FFFFFF"/>
                </w:rPr>
                <m:t>T</m:t>
              </m:r>
            </m:sub>
          </m:sSub>
          <m:r>
            <w:rPr>
              <w:rFonts w:ascii="Cambria Math" w:hAnsi="Cambria Math"/>
              <w:position w:val="2"/>
            </w:rPr>
            <m:t xml:space="preserve">=4∙10=40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position w:val="2"/>
                  <w:lang w:val="en-US"/>
                </w:rPr>
              </m:ctrlPr>
            </m:dPr>
            <m:e>
              <m:r>
                <w:rPr>
                  <w:rFonts w:ascii="Cambria Math" w:hAnsi="Cambria Math"/>
                  <w:position w:val="2"/>
                </w:rPr>
                <m:t>мм</m:t>
              </m:r>
              <m:ctrlPr>
                <w:rPr>
                  <w:rFonts w:ascii="Cambria Math" w:hAnsi="Cambria Math"/>
                  <w:i/>
                  <w:position w:val="2"/>
                </w:rPr>
              </m:ctrlPr>
            </m:e>
          </m:d>
          <m:r>
            <w:rPr>
              <w:rFonts w:ascii="Cambria Math" w:eastAsiaTheme="minorEastAsia" w:hAnsi="Cambria Math"/>
              <w:position w:val="2"/>
            </w:rPr>
            <m:t xml:space="preserve">                                                                        (3.3)</m:t>
          </m:r>
        </m:oMath>
      </m:oMathPara>
    </w:p>
    <w:p w14:paraId="0CECCE7E" w14:textId="77777777" w:rsidR="00F34DFD" w:rsidRDefault="00F34DFD" w:rsidP="00F34DFD">
      <w:pPr>
        <w:spacing w:after="200" w:line="276" w:lineRule="auto"/>
        <w:ind w:firstLine="709"/>
        <w:jc w:val="left"/>
        <w:rPr>
          <w:rFonts w:eastAsiaTheme="minorEastAsia"/>
        </w:rPr>
      </w:pPr>
      <w:r>
        <w:rPr>
          <w:rFonts w:eastAsiaTheme="minorEastAsia"/>
        </w:rPr>
        <w:t>Наибольшее расстояние между внешними поверхностями деталей передач быстроходной ступени:</w:t>
      </w:r>
    </w:p>
    <w:p w14:paraId="73BA7E21" w14:textId="642CF034" w:rsidR="00F34DFD" w:rsidRDefault="00697AD4" w:rsidP="00F34DFD">
      <w:pPr>
        <w:spacing w:after="200" w:line="276" w:lineRule="auto"/>
        <w:ind w:firstLine="709"/>
        <w:jc w:val="left"/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L</m:t>
              </m:r>
            </m:e>
            <m:sub>
              <m:r>
                <w:rPr>
                  <w:rFonts w:ascii="Cambria Math" w:eastAsiaTheme="minorEastAsia" w:hAnsi="Cambria Math"/>
                </w:rPr>
                <m:t>Б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ωБ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a1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a2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r>
            <w:rPr>
              <w:rFonts w:ascii="Cambria Math" w:eastAsiaTheme="minorEastAsia" w:hAnsi="Cambria Math"/>
            </w:rPr>
            <m:t>=100+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  <w:lang w:bidi="ru-RU"/>
                </w:rPr>
                <m:t>42,394+163,608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r>
            <w:rPr>
              <w:rFonts w:ascii="Cambria Math" w:eastAsiaTheme="minorEastAsia" w:hAnsi="Cambria Math"/>
            </w:rPr>
            <m:t>=203 [мм</m:t>
          </m:r>
          <m:r>
            <w:rPr>
              <w:rFonts w:ascii="Cambria Math" w:eastAsiaTheme="minorEastAsia" w:hAnsi="Cambria Math"/>
              <w:lang w:val="en-US"/>
            </w:rPr>
            <m:t>]</m:t>
          </m:r>
        </m:oMath>
      </m:oMathPara>
    </w:p>
    <w:p w14:paraId="5485A755" w14:textId="77777777" w:rsidR="00F34DFD" w:rsidRDefault="00F34DFD" w:rsidP="00F34DFD">
      <w:pPr>
        <w:spacing w:after="200" w:line="276" w:lineRule="auto"/>
        <w:ind w:firstLine="709"/>
        <w:jc w:val="left"/>
        <w:rPr>
          <w:rFonts w:eastAsiaTheme="minorEastAsia"/>
        </w:rPr>
      </w:pPr>
      <w:r>
        <w:rPr>
          <w:rFonts w:eastAsiaTheme="minorEastAsia"/>
        </w:rPr>
        <w:lastRenderedPageBreak/>
        <w:t>Минимальный зазор между колесом и корпусом быстроходной ступени:</w:t>
      </w:r>
    </w:p>
    <w:p w14:paraId="26713EB9" w14:textId="06F1C9C7" w:rsidR="00F34DFD" w:rsidRDefault="00697AD4" w:rsidP="00F34DFD">
      <w:pPr>
        <w:spacing w:after="200" w:line="276" w:lineRule="auto"/>
        <w:ind w:firstLine="709"/>
        <w:jc w:val="left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Б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rad>
            <m:radPr>
              <m:ctrlPr>
                <w:rPr>
                  <w:rFonts w:ascii="Cambria Math" w:eastAsiaTheme="minorEastAsia" w:hAnsi="Cambria Math"/>
                </w:rPr>
              </m:ctrlPr>
            </m:radPr>
            <m:deg>
              <m:r>
                <w:rPr>
                  <w:rFonts w:ascii="Cambria Math" w:eastAsiaTheme="minorEastAsia" w:hAnsi="Cambria Math"/>
                </w:rPr>
                <m:t>3</m:t>
              </m:r>
            </m:deg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Б</m:t>
                  </m:r>
                </m:sub>
              </m:sSub>
            </m:e>
          </m:rad>
          <m:r>
            <w:rPr>
              <w:rFonts w:ascii="Cambria Math" w:eastAsiaTheme="minorEastAsia" w:hAnsi="Cambria Math"/>
            </w:rPr>
            <m:t>+3=</m:t>
          </m:r>
          <m:rad>
            <m:radPr>
              <m:ctrlPr>
                <w:rPr>
                  <w:rFonts w:ascii="Cambria Math" w:eastAsiaTheme="minorEastAsia" w:hAnsi="Cambria Math"/>
                </w:rPr>
              </m:ctrlPr>
            </m:radPr>
            <m:deg>
              <m:r>
                <w:rPr>
                  <w:rFonts w:ascii="Cambria Math" w:eastAsiaTheme="minorEastAsia" w:hAnsi="Cambria Math"/>
                </w:rPr>
                <m:t>3</m:t>
              </m:r>
            </m:deg>
            <m:e>
              <m:r>
                <w:rPr>
                  <w:rFonts w:ascii="Cambria Math" w:eastAsiaTheme="minorEastAsia" w:hAnsi="Cambria Math"/>
                </w:rPr>
                <m:t xml:space="preserve">203 </m:t>
              </m:r>
            </m:e>
          </m:rad>
          <m:r>
            <w:rPr>
              <w:rFonts w:ascii="Cambria Math" w:eastAsiaTheme="minorEastAsia" w:hAnsi="Cambria Math"/>
            </w:rPr>
            <m:t>+3=</m:t>
          </m:r>
          <m:r>
            <w:rPr>
              <w:rFonts w:ascii="Cambria Math" w:eastAsiaTheme="minorEastAsia" w:hAnsi="Cambria Math"/>
              <w:lang w:val="en-US"/>
            </w:rPr>
            <m:t>8,877 [</m:t>
          </m:r>
          <m:r>
            <w:rPr>
              <w:rFonts w:ascii="Cambria Math" w:eastAsiaTheme="minorEastAsia" w:hAnsi="Cambria Math"/>
            </w:rPr>
            <m:t>мм</m:t>
          </m:r>
          <m:r>
            <w:rPr>
              <w:rFonts w:ascii="Cambria Math" w:eastAsiaTheme="minorEastAsia" w:hAnsi="Cambria Math"/>
              <w:lang w:val="en-US"/>
            </w:rPr>
            <m:t>]</m:t>
          </m:r>
        </m:oMath>
      </m:oMathPara>
    </w:p>
    <w:p w14:paraId="618006B0" w14:textId="65E0AA89" w:rsidR="00F34DFD" w:rsidRDefault="00F34DFD" w:rsidP="00F34DFD">
      <w:pPr>
        <w:spacing w:after="200" w:line="276" w:lineRule="auto"/>
        <w:ind w:firstLine="709"/>
        <w:jc w:val="left"/>
        <w:rPr>
          <w:rFonts w:eastAsiaTheme="minorEastAsia"/>
        </w:rPr>
      </w:pPr>
      <w:r>
        <w:rPr>
          <w:rFonts w:eastAsiaTheme="minorEastAsia"/>
        </w:rPr>
        <w:t>Округляя в большую сторону до целого числа, получаем: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 xml:space="preserve"> </m:t>
            </m:r>
            <m:r>
              <w:rPr>
                <w:rFonts w:ascii="Cambria Math" w:eastAsiaTheme="minorEastAsia" w:hAnsi="Cambria Math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Б</m:t>
            </m:r>
          </m:sub>
        </m:sSub>
        <m:r>
          <w:rPr>
            <w:rFonts w:ascii="Cambria Math" w:eastAsiaTheme="minorEastAsia" w:hAnsi="Cambria Math"/>
          </w:rPr>
          <m:t>=9 мм</m:t>
        </m:r>
      </m:oMath>
      <w:r>
        <w:rPr>
          <w:rFonts w:eastAsiaTheme="minorEastAsia"/>
        </w:rPr>
        <w:t>.</w:t>
      </w:r>
    </w:p>
    <w:p w14:paraId="078D72B8" w14:textId="77777777" w:rsidR="00F34DFD" w:rsidRDefault="00F34DFD" w:rsidP="00F34DFD">
      <w:pPr>
        <w:spacing w:after="200" w:line="276" w:lineRule="auto"/>
        <w:ind w:firstLine="709"/>
        <w:jc w:val="left"/>
        <w:rPr>
          <w:rFonts w:eastAsiaTheme="minorEastAsia"/>
        </w:rPr>
      </w:pPr>
      <w:r>
        <w:rPr>
          <w:rFonts w:eastAsiaTheme="minorEastAsia"/>
        </w:rPr>
        <w:t>Расстояние между торцовыми поверхностями колёс:</w:t>
      </w:r>
    </w:p>
    <w:p w14:paraId="5876BC15" w14:textId="07F8A1F8" w:rsidR="00F34DFD" w:rsidRDefault="00F34DFD" w:rsidP="00F34DFD">
      <w:pPr>
        <w:spacing w:after="200" w:line="276" w:lineRule="auto"/>
        <w:ind w:firstLine="709"/>
        <w:jc w:val="left"/>
        <w:rPr>
          <w:rFonts w:eastAsiaTheme="minorEastAsia"/>
          <w:i/>
          <w:lang w:val="en-US"/>
        </w:rPr>
      </w:pPr>
      <m:oMathPara>
        <m:oMath>
          <m:r>
            <w:rPr>
              <w:rFonts w:ascii="Cambria Math" w:eastAsiaTheme="minorEastAsia" w:hAnsi="Cambria Math"/>
            </w:rPr>
            <m:t>с=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0,3…0,5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a=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0,3…0,5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∙9=2,7…4,5 [</m:t>
          </m:r>
          <m:r>
            <w:rPr>
              <w:rFonts w:ascii="Cambria Math" w:eastAsiaTheme="minorEastAsia" w:hAnsi="Cambria Math"/>
            </w:rPr>
            <m:t>мм</m:t>
          </m:r>
          <m:r>
            <w:rPr>
              <w:rFonts w:ascii="Cambria Math" w:eastAsiaTheme="minorEastAsia" w:hAnsi="Cambria Math"/>
              <w:lang w:val="en-US"/>
            </w:rPr>
            <m:t>]</m:t>
          </m:r>
        </m:oMath>
      </m:oMathPara>
    </w:p>
    <w:p w14:paraId="5E1A5728" w14:textId="77777777" w:rsidR="00F34DFD" w:rsidRPr="00FC36DB" w:rsidRDefault="00F34DFD" w:rsidP="007B442A">
      <w:pPr>
        <w:pStyle w:val="2"/>
        <w:jc w:val="left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64" w:name="_Toc71986387"/>
      <w:bookmarkStart w:id="65" w:name="_Toc71468385"/>
      <w:bookmarkStart w:id="66" w:name="_Toc83057056"/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3.3 Выбор типа и схемы установки подшипников</w:t>
      </w:r>
      <w:bookmarkEnd w:id="64"/>
      <w:bookmarkEnd w:id="65"/>
      <w:bookmarkEnd w:id="66"/>
    </w:p>
    <w:p w14:paraId="338E7818" w14:textId="3FBD6327" w:rsidR="00F34DFD" w:rsidRDefault="00F34DFD" w:rsidP="00F34DFD">
      <w:pPr>
        <w:pStyle w:val="aff4"/>
      </w:pPr>
      <w:r>
        <w:t>Для тихоходного вала выбираем подшипники шариковые радиальные однорядные [1, табл. 18.28], тип 21</w:t>
      </w:r>
      <w:r w:rsidR="004524BD">
        <w:t>2</w:t>
      </w:r>
      <w:r>
        <w:t>, схема установки враспор.</w:t>
      </w:r>
    </w:p>
    <w:p w14:paraId="7BA1ED08" w14:textId="197E3E54" w:rsidR="00F34DFD" w:rsidRDefault="00F34DFD" w:rsidP="00F34DFD">
      <w:pPr>
        <w:pStyle w:val="aff4"/>
      </w:pPr>
      <w:r>
        <w:t>Для промежуточного вала выбираем подшипники шариковые радиальные однорядные [1, табл. 18.28], тип 2</w:t>
      </w:r>
      <w:r w:rsidR="002F43DF">
        <w:t>07</w:t>
      </w:r>
      <w:r>
        <w:t xml:space="preserve"> и подшипник роликовый радиальный с короткими цилиндрическими роликами [1, табл. 18.30], тип 22</w:t>
      </w:r>
      <w:r w:rsidR="002F43DF">
        <w:t>07</w:t>
      </w:r>
      <w:r>
        <w:t>, схема установки: левая опора – фиксирующая, правая – плавающая.</w:t>
      </w:r>
    </w:p>
    <w:p w14:paraId="0E0F5494" w14:textId="3ED2F214" w:rsidR="00F34DFD" w:rsidRDefault="00F34DFD" w:rsidP="00F34DFD">
      <w:pPr>
        <w:pStyle w:val="aff4"/>
      </w:pPr>
      <w:r>
        <w:t>Для быстроходного вала выбираем подшипники шариковые радиальные одно</w:t>
      </w:r>
      <w:r w:rsidR="00371778">
        <w:t>рядные [1, табл. 18.28], тип 206</w:t>
      </w:r>
      <w:r>
        <w:t>, схема установки враспор.</w:t>
      </w:r>
    </w:p>
    <w:p w14:paraId="3D9DC2CE" w14:textId="3B329044" w:rsidR="00B553EF" w:rsidRDefault="00B553EF">
      <w:pPr>
        <w:spacing w:after="200" w:line="276" w:lineRule="auto"/>
        <w:jc w:val="left"/>
        <w:rPr>
          <w:rFonts w:eastAsia="Times New Roman" w:cs="Times New Roman"/>
          <w:szCs w:val="28"/>
        </w:rPr>
      </w:pPr>
      <w:r>
        <w:br w:type="page"/>
      </w:r>
    </w:p>
    <w:p w14:paraId="30BF443E" w14:textId="77777777" w:rsidR="00B553EF" w:rsidRPr="00112787" w:rsidRDefault="00B553EF" w:rsidP="00B553EF">
      <w:pPr>
        <w:pStyle w:val="1"/>
        <w:numPr>
          <w:ilvl w:val="0"/>
          <w:numId w:val="6"/>
        </w:numPr>
        <w:ind w:left="357" w:firstLine="709"/>
        <w:rPr>
          <w:color w:val="000000" w:themeColor="text1"/>
        </w:rPr>
      </w:pPr>
      <w:bookmarkStart w:id="67" w:name="_Toc74239006"/>
      <w:bookmarkStart w:id="68" w:name="_Toc83057057"/>
      <w:r w:rsidRPr="00112787">
        <w:rPr>
          <w:color w:val="000000" w:themeColor="text1"/>
        </w:rPr>
        <w:lastRenderedPageBreak/>
        <w:t>КОРПУСНЫЕ ДЕТАЛИ</w:t>
      </w:r>
      <w:bookmarkEnd w:id="67"/>
      <w:bookmarkEnd w:id="68"/>
    </w:p>
    <w:p w14:paraId="34A9C2EF" w14:textId="77777777" w:rsidR="00B553EF" w:rsidRDefault="00B553EF" w:rsidP="00B553EF">
      <w:pPr>
        <w:pStyle w:val="aff0"/>
      </w:pPr>
      <w:r>
        <w:t>Толщина стенки корпуса редуктора</w:t>
      </w:r>
      <w:r w:rsidRPr="00551E8F">
        <w:t>:</w:t>
      </w:r>
    </w:p>
    <w:p w14:paraId="6FA81E71" w14:textId="77777777" w:rsidR="00B553EF" w:rsidRPr="00551E8F" w:rsidRDefault="00B553EF" w:rsidP="00B553EF">
      <w:pPr>
        <w:rPr>
          <w:rFonts w:eastAsiaTheme="minorEastAsia"/>
          <w:i/>
          <w:lang w:eastAsia="ru-RU"/>
        </w:rPr>
      </w:pPr>
      <m:oMathPara>
        <m:oMath>
          <m:r>
            <w:rPr>
              <w:rFonts w:ascii="Cambria Math" w:hAnsi="Cambria Math"/>
              <w:lang w:val="en-US" w:eastAsia="ru-RU"/>
            </w:rPr>
            <m:t>δ=1,12∙</m:t>
          </m:r>
          <m:rad>
            <m:radPr>
              <m:ctrlPr>
                <w:rPr>
                  <w:rFonts w:ascii="Cambria Math" w:hAnsi="Cambria Math"/>
                  <w:i/>
                  <w:lang w:val="en-US" w:eastAsia="ru-RU"/>
                </w:rPr>
              </m:ctrlPr>
            </m:radPr>
            <m:deg>
              <m:r>
                <w:rPr>
                  <w:rFonts w:ascii="Cambria Math" w:hAnsi="Cambria Math"/>
                  <w:lang w:val="en-US" w:eastAsia="ru-RU"/>
                </w:rPr>
                <m:t>4</m:t>
              </m:r>
            </m:deg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 w:eastAsia="ru-RU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2т</m:t>
                  </m:r>
                </m:sub>
              </m:sSub>
            </m:e>
          </m:rad>
          <m:r>
            <w:rPr>
              <w:rFonts w:ascii="Cambria Math" w:hAnsi="Cambria Math"/>
              <w:lang w:val="en-US" w:eastAsia="ru-RU"/>
            </w:rPr>
            <m:t>=1,12∙</m:t>
          </m:r>
          <m:rad>
            <m:radPr>
              <m:ctrlPr>
                <w:rPr>
                  <w:rFonts w:ascii="Cambria Math" w:hAnsi="Cambria Math"/>
                  <w:i/>
                  <w:lang w:val="en-US" w:eastAsia="ru-RU"/>
                </w:rPr>
              </m:ctrlPr>
            </m:radPr>
            <m:deg>
              <m:r>
                <w:rPr>
                  <w:rFonts w:ascii="Cambria Math" w:hAnsi="Cambria Math"/>
                  <w:lang w:val="en-US" w:eastAsia="ru-RU"/>
                </w:rPr>
                <m:t>4</m:t>
              </m:r>
            </m:deg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  <w:spacing w:val="1"/>
                  <w:w w:val="111"/>
                  <w:szCs w:val="28"/>
                </w:rPr>
                <m:t>445,129</m:t>
              </m:r>
            </m:e>
          </m:rad>
          <m:r>
            <w:rPr>
              <w:rFonts w:ascii="Cambria Math" w:hAnsi="Cambria Math"/>
              <w:lang w:val="en-US" w:eastAsia="ru-RU"/>
            </w:rPr>
            <m:t>=</m:t>
          </m:r>
          <m:r>
            <w:rPr>
              <w:rFonts w:ascii="Cambria Math" w:hAnsi="Cambria Math"/>
              <w:lang w:eastAsia="ru-RU"/>
            </w:rPr>
            <m:t xml:space="preserve">5,14≥6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en-US" w:eastAsia="ru-RU"/>
                </w:rPr>
              </m:ctrlPr>
            </m:dPr>
            <m:e>
              <m:r>
                <w:rPr>
                  <w:rFonts w:ascii="Cambria Math" w:hAnsi="Cambria Math"/>
                  <w:lang w:eastAsia="ru-RU"/>
                </w:rPr>
                <m:t>мм</m:t>
              </m:r>
              <m:ctrlPr>
                <w:rPr>
                  <w:rFonts w:ascii="Cambria Math" w:hAnsi="Cambria Math"/>
                  <w:i/>
                  <w:lang w:eastAsia="ru-RU"/>
                </w:rPr>
              </m:ctrlPr>
            </m:e>
          </m:d>
          <m:r>
            <w:rPr>
              <w:rFonts w:ascii="Cambria Math"/>
              <w:lang w:eastAsia="ru-RU"/>
            </w:rPr>
            <m:t xml:space="preserve">                                  (4.1)</m:t>
          </m:r>
        </m:oMath>
      </m:oMathPara>
    </w:p>
    <w:p w14:paraId="1FA4CA2A" w14:textId="77777777" w:rsidR="00B553EF" w:rsidRDefault="00B553EF" w:rsidP="00B553EF">
      <w:pPr>
        <w:ind w:firstLine="709"/>
        <w:rPr>
          <w:rFonts w:eastAsiaTheme="minorEastAsia"/>
          <w:lang w:eastAsia="ru-RU"/>
        </w:rPr>
      </w:pPr>
      <w:r>
        <w:rPr>
          <w:lang w:eastAsia="ru-RU"/>
        </w:rPr>
        <w:t xml:space="preserve">Принимаем </w:t>
      </w:r>
      <m:oMath>
        <m:r>
          <w:rPr>
            <w:rFonts w:ascii="Cambria Math" w:hAnsi="Cambria Math"/>
            <w:lang w:val="en-US" w:eastAsia="ru-RU"/>
          </w:rPr>
          <m:t>δ</m:t>
        </m:r>
        <m:r>
          <w:rPr>
            <w:rFonts w:ascii="Cambria Math" w:hAnsi="Cambria Math"/>
            <w:lang w:eastAsia="ru-RU"/>
          </w:rPr>
          <m:t>=6 мм.</m:t>
        </m:r>
      </m:oMath>
    </w:p>
    <w:p w14:paraId="0FEC8381" w14:textId="77777777" w:rsidR="00B553EF" w:rsidRDefault="00B553EF" w:rsidP="00B553EF">
      <w:pPr>
        <w:pStyle w:val="aff0"/>
      </w:pPr>
      <w:r>
        <w:t>Толщина стенки крышки корпуса</w:t>
      </w:r>
      <w:r w:rsidRPr="00551E8F">
        <w:t>:</w:t>
      </w:r>
    </w:p>
    <w:p w14:paraId="7F7DA1F5" w14:textId="77777777" w:rsidR="00B553EF" w:rsidRPr="0054346D" w:rsidRDefault="00697AD4" w:rsidP="00B553EF">
      <w:pPr>
        <w:rPr>
          <w:lang w:eastAsia="ru-RU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hAnsi="Cambria Math"/>
                  <w:lang w:val="en-US" w:eastAsia="ru-RU"/>
                </w:rPr>
                <m:t>δ</m:t>
              </m:r>
            </m:e>
            <m:sub>
              <m:r>
                <w:rPr>
                  <w:rFonts w:ascii="Cambria Math" w:hAnsi="Cambria Math"/>
                  <w:lang w:eastAsia="ru-RU"/>
                </w:rPr>
                <m:t>1</m:t>
              </m:r>
            </m:sub>
          </m:sSub>
          <m:r>
            <w:rPr>
              <w:rFonts w:ascii="Cambria Math" w:hAnsi="Cambria Math"/>
              <w:lang w:eastAsia="ru-RU"/>
            </w:rPr>
            <m:t>=0,9∙</m:t>
          </m:r>
          <m:r>
            <w:rPr>
              <w:rFonts w:ascii="Cambria Math" w:hAnsi="Cambria Math"/>
              <w:lang w:val="en-US" w:eastAsia="ru-RU"/>
            </w:rPr>
            <m:t>δ</m:t>
          </m:r>
          <m:r>
            <w:rPr>
              <w:rFonts w:ascii="Cambria Math" w:hAnsi="Cambria Math"/>
              <w:lang w:eastAsia="ru-RU"/>
            </w:rPr>
            <m:t xml:space="preserve">=0,9∙6=5,4 </m:t>
          </m:r>
          <m:d>
            <m:dPr>
              <m:begChr m:val="["/>
              <m:endChr m:val="]"/>
              <m:ctrlPr>
                <w:rPr>
                  <w:rFonts w:ascii="Cambria Math" w:hAnsi="Cambria Math"/>
                  <w:lang w:eastAsia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eastAsia="ru-RU"/>
                </w:rPr>
                <m:t>мм</m:t>
              </m:r>
            </m:e>
          </m:d>
          <m:r>
            <w:rPr>
              <w:rFonts w:ascii="Cambria Math"/>
              <w:lang w:eastAsia="ru-RU"/>
            </w:rPr>
            <m:t xml:space="preserve">                                                                             (4.2)</m:t>
          </m:r>
        </m:oMath>
      </m:oMathPara>
    </w:p>
    <w:p w14:paraId="11BB39C1" w14:textId="77777777" w:rsidR="00B553EF" w:rsidRDefault="00B553EF" w:rsidP="00B553EF">
      <w:pPr>
        <w:ind w:firstLine="709"/>
        <w:rPr>
          <w:rFonts w:eastAsiaTheme="minorEastAsia"/>
          <w:lang w:eastAsia="ru-RU"/>
        </w:rPr>
      </w:pPr>
      <w:r>
        <w:rPr>
          <w:lang w:eastAsia="ru-RU"/>
        </w:rPr>
        <w:t xml:space="preserve">Принимаем </w:t>
      </w:r>
      <m:oMath>
        <m:sSub>
          <m:sSubPr>
            <m:ctrlPr>
              <w:rPr>
                <w:rFonts w:ascii="Cambria Math" w:hAnsi="Cambria Math"/>
                <w:i/>
                <w:lang w:val="en-US" w:eastAsia="ru-RU"/>
              </w:rPr>
            </m:ctrlPr>
          </m:sSubPr>
          <m:e>
            <m:r>
              <w:rPr>
                <w:rFonts w:ascii="Cambria Math" w:hAnsi="Cambria Math"/>
                <w:lang w:val="en-US" w:eastAsia="ru-RU"/>
              </w:rPr>
              <m:t>δ</m:t>
            </m:r>
          </m:e>
          <m:sub>
            <m:r>
              <w:rPr>
                <w:rFonts w:ascii="Cambria Math" w:hAnsi="Cambria Math"/>
                <w:lang w:eastAsia="ru-RU"/>
              </w:rPr>
              <m:t>1</m:t>
            </m:r>
          </m:sub>
        </m:sSub>
        <m:r>
          <w:rPr>
            <w:rFonts w:ascii="Cambria Math" w:hAnsi="Cambria Math"/>
            <w:lang w:eastAsia="ru-RU"/>
          </w:rPr>
          <m:t>=6 мм.</m:t>
        </m:r>
      </m:oMath>
    </w:p>
    <w:p w14:paraId="56A35D6E" w14:textId="77777777" w:rsidR="00B553EF" w:rsidRDefault="00B553EF" w:rsidP="00B553EF">
      <w:pPr>
        <w:pStyle w:val="aff0"/>
      </w:pPr>
      <w:r>
        <w:t>Внутренние литейные радиусы:</w:t>
      </w:r>
    </w:p>
    <w:p w14:paraId="54442744" w14:textId="77777777" w:rsidR="00B553EF" w:rsidRPr="00F22B2F" w:rsidRDefault="00B553EF" w:rsidP="00B553EF">
      <w:pPr>
        <w:pStyle w:val="aff0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r</m:t>
          </m:r>
          <m:r>
            <m:rPr>
              <m:sty m:val="p"/>
            </m:rPr>
            <w:rPr>
              <w:rFonts w:ascii="Cambria Math" w:hAnsi="Cambria Math"/>
            </w:rPr>
            <m:t>=0,5∙</m:t>
          </m:r>
          <m:r>
            <w:rPr>
              <w:rFonts w:ascii="Cambria Math" w:hAnsi="Cambria Math"/>
            </w:rPr>
            <m:t>δ</m:t>
          </m:r>
          <m:r>
            <m:rPr>
              <m:sty m:val="p"/>
            </m:rPr>
            <w:rPr>
              <w:rFonts w:ascii="Cambria Math" w:hAnsi="Cambria Math"/>
            </w:rPr>
            <m:t xml:space="preserve">=0,5∙6=3 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мм</m:t>
              </m:r>
            </m:e>
          </m:d>
          <m:r>
            <w:rPr>
              <w:rFonts w:ascii="Cambria Math" w:hAnsi="Cambria Math"/>
            </w:rPr>
            <m:t xml:space="preserve">                                                                                  (4.3)</m:t>
          </m:r>
        </m:oMath>
      </m:oMathPara>
    </w:p>
    <w:p w14:paraId="55A34188" w14:textId="77777777" w:rsidR="00B553EF" w:rsidRDefault="00B553EF" w:rsidP="00B553EF">
      <w:pPr>
        <w:pStyle w:val="aff0"/>
      </w:pPr>
      <w:r>
        <w:t>Внешние литейные радиусы:</w:t>
      </w:r>
    </w:p>
    <w:p w14:paraId="7315D279" w14:textId="77777777" w:rsidR="00B553EF" w:rsidRPr="00F22B2F" w:rsidRDefault="00B553EF" w:rsidP="00B553EF">
      <w:pPr>
        <w:pStyle w:val="afc"/>
        <w:spacing w:line="36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Style w:val="aff1"/>
              <w:rFonts w:ascii="Cambria Math" w:hAnsi="Cambria Math"/>
            </w:rPr>
            <m:t>R=1,5</m:t>
          </m:r>
          <m:r>
            <w:rPr>
              <w:rStyle w:val="aff1"/>
              <w:rFonts w:ascii="Cambria Math" w:hAnsi="Cambria Math"/>
            </w:rPr>
            <m:t xml:space="preserve">∙δ=1,5∙6=9 </m:t>
          </m:r>
          <m:d>
            <m:dPr>
              <m:begChr m:val="["/>
              <m:endChr m:val="]"/>
              <m:ctrlPr>
                <w:rPr>
                  <w:rStyle w:val="aff1"/>
                  <w:rFonts w:ascii="Cambria Math" w:hAnsi="Cambria Math"/>
                  <w:i/>
                </w:rPr>
              </m:ctrlPr>
            </m:dPr>
            <m:e>
              <m:r>
                <m:rPr>
                  <m:sty m:val="p"/>
                </m:rPr>
                <w:rPr>
                  <w:rStyle w:val="aff1"/>
                  <w:rFonts w:ascii="Cambria Math" w:hAnsi="Cambria Math"/>
                </w:rPr>
                <m:t>мм</m:t>
              </m:r>
            </m:e>
          </m:d>
          <m:r>
            <w:rPr>
              <w:rStyle w:val="aff1"/>
              <w:rFonts w:ascii="Cambria Math" w:hAnsi="Cambria Math"/>
            </w:rPr>
            <m:t xml:space="preserve">                                                                                 </m:t>
          </m:r>
          <m:r>
            <w:rPr>
              <w:rFonts w:ascii="Cambria Math" w:hAnsi="Cambria Math"/>
            </w:rPr>
            <m:t>(4.4)</m:t>
          </m:r>
        </m:oMath>
      </m:oMathPara>
    </w:p>
    <w:p w14:paraId="27386485" w14:textId="77777777" w:rsidR="00B553EF" w:rsidRDefault="00B553EF" w:rsidP="00B553EF">
      <w:pPr>
        <w:pStyle w:val="afc"/>
        <w:spacing w:line="360" w:lineRule="auto"/>
      </w:pPr>
      <w:r>
        <w:t>Высота приливов:</w:t>
      </w:r>
    </w:p>
    <w:p w14:paraId="3974FFD5" w14:textId="77777777" w:rsidR="00B553EF" w:rsidRPr="00F22B2F" w:rsidRDefault="00697AD4" w:rsidP="00B553EF">
      <w:pPr>
        <w:pStyle w:val="aff0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Cs w:val="22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=0,5∙</m:t>
          </m:r>
          <m:r>
            <w:rPr>
              <w:rFonts w:ascii="Cambria Math" w:hAnsi="Cambria Math"/>
            </w:rPr>
            <m:t>δ</m:t>
          </m:r>
          <m:r>
            <m:rPr>
              <m:sty m:val="p"/>
            </m:rPr>
            <w:rPr>
              <w:rFonts w:ascii="Cambria Math" w:hAnsi="Cambria Math"/>
            </w:rPr>
            <m:t xml:space="preserve">=0,5∙6=3 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мм</m:t>
              </m:r>
            </m:e>
          </m:d>
          <m:r>
            <w:rPr>
              <w:rFonts w:ascii="Cambria Math" w:hAnsi="Cambria Math"/>
            </w:rPr>
            <m:t xml:space="preserve">                                                                               (4.5)</m:t>
          </m:r>
        </m:oMath>
      </m:oMathPara>
    </w:p>
    <w:p w14:paraId="58876D16" w14:textId="77777777" w:rsidR="00B553EF" w:rsidRDefault="00B553EF" w:rsidP="00B553EF">
      <w:pPr>
        <w:pStyle w:val="aff0"/>
      </w:pPr>
      <w:r w:rsidRPr="000507DF">
        <w:t xml:space="preserve">В соответствии с [1, табл. 9.2] для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ωT</m:t>
            </m:r>
          </m:sub>
        </m:sSub>
        <m:r>
          <w:rPr>
            <w:rFonts w:ascii="Cambria Math" w:hAnsi="Cambria Math"/>
          </w:rPr>
          <m:t>=140</m:t>
        </m:r>
      </m:oMath>
      <w:r w:rsidRPr="000507DF">
        <w:t xml:space="preserve"> мм принимаем 4 </w:t>
      </w:r>
      <w:r>
        <w:t>винта</w:t>
      </w:r>
      <w:r w:rsidRPr="000507DF">
        <w:t xml:space="preserve"> М1</w:t>
      </w:r>
      <w:r w:rsidRPr="009829B6">
        <w:t>2</w:t>
      </w:r>
      <w:r w:rsidRPr="000507DF">
        <w:t xml:space="preserve">, </w:t>
      </w:r>
      <w:r w:rsidRPr="000507DF">
        <w:rPr>
          <w:rFonts w:ascii="Cambria Math" w:hAnsi="Cambria Math" w:cs="Cambria Math"/>
        </w:rPr>
        <w:t>𝑑</w:t>
      </w:r>
      <w:r>
        <w:rPr>
          <w:rFonts w:ascii="Cambria Math" w:hAnsi="Cambria Math" w:cs="Cambria Math"/>
          <w:vertAlign w:val="subscript"/>
        </w:rPr>
        <w:t>0</w:t>
      </w:r>
      <w:r w:rsidRPr="000507DF">
        <w:t xml:space="preserve"> = </w:t>
      </w:r>
      <w:r>
        <w:t>1</w:t>
      </w:r>
      <w:r w:rsidRPr="009829B6">
        <w:t>3</w:t>
      </w:r>
      <w:r w:rsidRPr="000507DF">
        <w:t xml:space="preserve"> мм, соединяющих крышку и корпус.</w:t>
      </w:r>
    </w:p>
    <w:p w14:paraId="5E70D59C" w14:textId="77777777" w:rsidR="00B553EF" w:rsidRDefault="00B553EF" w:rsidP="00B553EF">
      <w:pPr>
        <w:pStyle w:val="afc"/>
        <w:spacing w:line="360" w:lineRule="auto"/>
      </w:pPr>
      <w:r>
        <w:t>Ширина фланца для крепления крышки корпуса:</w:t>
      </w:r>
    </w:p>
    <w:p w14:paraId="29BF9BBD" w14:textId="77777777" w:rsidR="00B553EF" w:rsidRPr="00F22B2F" w:rsidRDefault="00B553EF" w:rsidP="00B553EF">
      <w:pPr>
        <w:pStyle w:val="aff0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K</m:t>
          </m:r>
          <m:r>
            <m:rPr>
              <m:sty m:val="p"/>
            </m:rPr>
            <w:rPr>
              <w:rFonts w:ascii="Cambria Math" w:hAnsi="Cambria Math"/>
            </w:rPr>
            <m:t>=2,7∙</m:t>
          </m:r>
          <m:r>
            <w:rPr>
              <w:rFonts w:ascii="Cambria Math" w:hAnsi="Cambria Math"/>
              <w:lang w:val="en-US"/>
            </w:rPr>
            <m:t>d</m:t>
          </m:r>
          <m:r>
            <m:rPr>
              <m:sty m:val="p"/>
            </m:rPr>
            <w:rPr>
              <w:rFonts w:ascii="Cambria Math" w:hAnsi="Cambria Math"/>
            </w:rPr>
            <m:t xml:space="preserve">=2,7∙12=32,4 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мм</m:t>
              </m:r>
            </m:e>
          </m:d>
          <m:r>
            <w:rPr>
              <w:rFonts w:ascii="Cambria Math" w:hAnsi="Cambria Math"/>
            </w:rPr>
            <m:t xml:space="preserve">                                                                        (4.6)</m:t>
          </m:r>
        </m:oMath>
      </m:oMathPara>
    </w:p>
    <w:p w14:paraId="36C661E0" w14:textId="77777777" w:rsidR="00B553EF" w:rsidRPr="00F22B2F" w:rsidRDefault="00B553EF" w:rsidP="00B553EF">
      <w:pPr>
        <w:ind w:firstLine="709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Принимаем </w:t>
      </w:r>
      <m:oMath>
        <m:r>
          <w:rPr>
            <w:rFonts w:ascii="Cambria Math" w:eastAsiaTheme="minorEastAsia" w:hAnsi="Cambria Math"/>
            <w:lang w:val="en-US" w:eastAsia="ru-RU"/>
          </w:rPr>
          <m:t>K</m:t>
        </m:r>
        <m:r>
          <m:rPr>
            <m:sty m:val="p"/>
          </m:rPr>
          <w:rPr>
            <w:rFonts w:ascii="Cambria Math" w:eastAsiaTheme="minorEastAsia" w:hAnsi="Cambria Math"/>
            <w:lang w:eastAsia="ru-RU"/>
          </w:rPr>
          <m:t>=35 мм</m:t>
        </m:r>
      </m:oMath>
      <w:r w:rsidRPr="009829B6">
        <w:rPr>
          <w:rFonts w:eastAsiaTheme="minorEastAsia"/>
          <w:lang w:eastAsia="ru-RU"/>
        </w:rPr>
        <w:t>.</w:t>
      </w:r>
      <w:r>
        <w:rPr>
          <w:rFonts w:eastAsiaTheme="minorEastAsia"/>
          <w:lang w:eastAsia="ru-RU"/>
        </w:rPr>
        <w:t xml:space="preserve"> </w:t>
      </w:r>
    </w:p>
    <w:p w14:paraId="73A59B66" w14:textId="77777777" w:rsidR="00B553EF" w:rsidRDefault="00B553EF" w:rsidP="00B553EF">
      <w:pPr>
        <w:ind w:firstLine="709"/>
        <w:rPr>
          <w:rFonts w:cs="Times New Roman"/>
          <w:szCs w:val="28"/>
          <w:lang w:eastAsia="ru-RU"/>
        </w:rPr>
      </w:pPr>
      <w:r>
        <w:rPr>
          <w:lang w:eastAsia="ru-RU"/>
        </w:rPr>
        <w:t xml:space="preserve">Принимаем 4 фундаментальных болта М16 </w:t>
      </w:r>
      <m:oMath>
        <m:sSub>
          <m:sSubPr>
            <m:ctrlPr>
              <w:rPr>
                <w:rFonts w:ascii="Cambria Math" w:hAnsi="Cambria Math"/>
                <w:i/>
                <w:lang w:val="en-US" w:eastAsia="ru-RU"/>
              </w:rPr>
            </m:ctrlPr>
          </m:sSubPr>
          <m:e>
            <m:r>
              <w:rPr>
                <w:rFonts w:ascii="Cambria Math" w:hAnsi="Cambria Math"/>
                <w:lang w:val="en-US" w:eastAsia="ru-RU"/>
              </w:rPr>
              <m:t>d</m:t>
            </m:r>
          </m:e>
          <m:sub>
            <m:r>
              <w:rPr>
                <w:rFonts w:ascii="Cambria Math" w:hAnsi="Cambria Math"/>
                <w:lang w:eastAsia="ru-RU"/>
              </w:rPr>
              <m:t>ф</m:t>
            </m:r>
          </m:sub>
        </m:sSub>
        <m:r>
          <w:rPr>
            <w:rFonts w:ascii="Cambria Math" w:hAnsi="Cambria Math"/>
            <w:lang w:eastAsia="ru-RU"/>
          </w:rPr>
          <m:t>=16 мм,</m:t>
        </m:r>
      </m:oMath>
      <w:r>
        <w:rPr>
          <w:rFonts w:eastAsiaTheme="minorEastAsia"/>
          <w:lang w:eastAsia="ru-RU"/>
        </w:rPr>
        <w:t xml:space="preserve"> для крепления корпуса к раме или плите </w:t>
      </w:r>
      <w:r w:rsidRPr="000507DF">
        <w:rPr>
          <w:rFonts w:cs="Times New Roman"/>
          <w:szCs w:val="28"/>
          <w:lang w:eastAsia="ru-RU"/>
        </w:rPr>
        <w:t>[1, табл. 9.</w:t>
      </w:r>
      <w:r>
        <w:rPr>
          <w:rFonts w:cs="Times New Roman"/>
          <w:szCs w:val="28"/>
          <w:lang w:eastAsia="ru-RU"/>
        </w:rPr>
        <w:t>3</w:t>
      </w:r>
      <w:r w:rsidRPr="000507DF">
        <w:rPr>
          <w:rFonts w:cs="Times New Roman"/>
          <w:szCs w:val="28"/>
          <w:lang w:eastAsia="ru-RU"/>
        </w:rPr>
        <w:t>]</w:t>
      </w:r>
      <w:r>
        <w:rPr>
          <w:rFonts w:cs="Times New Roman"/>
          <w:szCs w:val="28"/>
          <w:lang w:eastAsia="ru-RU"/>
        </w:rPr>
        <w:t>.</w:t>
      </w:r>
    </w:p>
    <w:p w14:paraId="33478DC5" w14:textId="77777777" w:rsidR="00B553EF" w:rsidRDefault="00B553EF" w:rsidP="00B553EF">
      <w:pPr>
        <w:pStyle w:val="aff0"/>
      </w:pPr>
      <w:r>
        <w:t>Толщина фланца для крепления корпуса к раме или плите:</w:t>
      </w:r>
    </w:p>
    <w:p w14:paraId="5B167FD4" w14:textId="77777777" w:rsidR="00B553EF" w:rsidRPr="00E75B57" w:rsidRDefault="00B553EF" w:rsidP="00B553EF">
      <w:pPr>
        <w:pStyle w:val="aff0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Cs w:val="22"/>
              <w:lang w:val="en-US"/>
            </w:rPr>
            <m:t>S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  <w:szCs w:val="22"/>
            </w:rPr>
            <m:t>2</m:t>
          </m:r>
          <m:r>
            <w:rPr>
              <w:rFonts w:ascii="Cambria Math" w:hAnsi="Cambria Math"/>
              <w:szCs w:val="22"/>
              <w:lang w:val="en-US"/>
            </w:rPr>
            <m:t>,4</m:t>
          </m:r>
          <m:r>
            <m:rPr>
              <m:sty m:val="p"/>
            </m:rPr>
            <w:rPr>
              <w:rFonts w:ascii="Cambria Math" w:hAnsi="Cambria Math"/>
            </w:rPr>
            <m:t>∙</m:t>
          </m:r>
          <m:r>
            <w:rPr>
              <w:rFonts w:ascii="Cambria Math" w:hAnsi="Cambria Math"/>
            </w:rPr>
            <m:t>δ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  <w:szCs w:val="22"/>
            </w:rPr>
            <m:t>2,4</m:t>
          </m:r>
          <m:r>
            <m:rPr>
              <m:sty m:val="p"/>
            </m:rPr>
            <w:rPr>
              <w:rFonts w:ascii="Cambria Math" w:hAnsi="Cambria Math"/>
            </w:rPr>
            <m:t xml:space="preserve">∙6=14,4 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мм</m:t>
              </m:r>
            </m:e>
          </m:d>
          <m:r>
            <w:rPr>
              <w:rFonts w:ascii="Cambria Math" w:hAnsi="Cambria Math"/>
            </w:rPr>
            <m:t xml:space="preserve">                                                                           (4.7)</m:t>
          </m:r>
        </m:oMath>
      </m:oMathPara>
    </w:p>
    <w:p w14:paraId="0932C9E0" w14:textId="77777777" w:rsidR="00B553EF" w:rsidRPr="00E75B57" w:rsidRDefault="00B553EF" w:rsidP="00B553EF">
      <w:pPr>
        <w:ind w:firstLine="709"/>
        <w:rPr>
          <w:i/>
          <w:lang w:eastAsia="ru-RU"/>
        </w:rPr>
      </w:pPr>
      <w:r>
        <w:rPr>
          <w:lang w:eastAsia="ru-RU"/>
        </w:rPr>
        <w:t xml:space="preserve">Принимаем </w:t>
      </w:r>
      <m:oMath>
        <m:r>
          <w:rPr>
            <w:rFonts w:ascii="Cambria Math" w:hAnsi="Cambria Math"/>
            <w:lang w:eastAsia="ru-RU"/>
          </w:rPr>
          <m:t>S=15 мм.</m:t>
        </m:r>
      </m:oMath>
    </w:p>
    <w:p w14:paraId="7C775264" w14:textId="77777777" w:rsidR="00B553EF" w:rsidRPr="00211920" w:rsidRDefault="00B553EF" w:rsidP="00B553EF">
      <w:pPr>
        <w:ind w:firstLine="709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Ширина фланца для крепления корпуса к раме или плите</w:t>
      </w:r>
      <w:r w:rsidRPr="00211920">
        <w:rPr>
          <w:rFonts w:eastAsiaTheme="minorEastAsia"/>
          <w:lang w:eastAsia="ru-RU"/>
        </w:rPr>
        <w:t>:</w:t>
      </w:r>
    </w:p>
    <w:p w14:paraId="08A0B321" w14:textId="77777777" w:rsidR="00B553EF" w:rsidRPr="00E75B57" w:rsidRDefault="00B553EF" w:rsidP="00B553EF">
      <w:pPr>
        <w:ind w:firstLine="709"/>
        <w:rPr>
          <w:rFonts w:eastAsiaTheme="minorEastAsia"/>
          <w:lang w:eastAsia="ru-RU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 w:eastAsia="ru-RU"/>
            </w:rPr>
            <m:t>k</m:t>
          </m:r>
          <m:r>
            <m:rPr>
              <m:sty m:val="p"/>
            </m:rPr>
            <w:rPr>
              <w:rFonts w:ascii="Cambria Math" w:eastAsiaTheme="minorEastAsia" w:hAnsi="Cambria Math"/>
              <w:lang w:eastAsia="ru-RU"/>
            </w:rPr>
            <m:t>=2,4∙</m:t>
          </m:r>
          <m:r>
            <w:rPr>
              <w:rFonts w:ascii="Cambria Math" w:eastAsiaTheme="minorEastAsia" w:hAnsi="Cambria Math"/>
              <w:lang w:val="en-US" w:eastAsia="ru-RU"/>
            </w:rPr>
            <m:t>d</m:t>
          </m:r>
          <m:r>
            <m:rPr>
              <m:sty m:val="p"/>
            </m:rPr>
            <w:rPr>
              <w:rFonts w:ascii="Cambria Math" w:eastAsiaTheme="minorEastAsia" w:hAnsi="Cambria Math"/>
              <w:lang w:eastAsia="ru-RU"/>
            </w:rPr>
            <m:t>=2,4∙12=28</m:t>
          </m:r>
          <m:r>
            <w:rPr>
              <w:rFonts w:ascii="Cambria Math" w:eastAsiaTheme="minorEastAsia" w:hAnsi="Cambria Math"/>
              <w:lang w:eastAsia="ru-RU"/>
            </w:rPr>
            <m:t>,8</m:t>
          </m:r>
          <m:r>
            <m:rPr>
              <m:sty m:val="p"/>
            </m:rPr>
            <w:rPr>
              <w:rFonts w:ascii="Cambria Math" w:eastAsiaTheme="minorEastAsia" w:hAnsi="Cambria Math"/>
              <w:lang w:eastAsia="ru-RU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lang w:eastAsia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lang w:eastAsia="ru-RU"/>
                </w:rPr>
                <m:t>мм</m:t>
              </m:r>
            </m:e>
          </m:d>
          <m:r>
            <w:rPr>
              <w:rFonts w:ascii="Cambria Math"/>
              <w:lang w:eastAsia="ru-RU"/>
            </w:rPr>
            <m:t xml:space="preserve">                                                                         (4.8)</m:t>
          </m:r>
        </m:oMath>
      </m:oMathPara>
    </w:p>
    <w:p w14:paraId="1804A294" w14:textId="77777777" w:rsidR="00B553EF" w:rsidRDefault="00B553EF" w:rsidP="00B553EF">
      <w:pPr>
        <w:ind w:firstLine="709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Принимаем </w:t>
      </w:r>
      <m:oMath>
        <m:r>
          <w:rPr>
            <w:rFonts w:ascii="Cambria Math" w:eastAsiaTheme="minorEastAsia" w:hAnsi="Cambria Math"/>
            <w:lang w:val="en-US" w:eastAsia="ru-RU"/>
          </w:rPr>
          <m:t>k</m:t>
        </m:r>
        <m:r>
          <m:rPr>
            <m:sty m:val="p"/>
          </m:rPr>
          <w:rPr>
            <w:rFonts w:ascii="Cambria Math" w:eastAsiaTheme="minorEastAsia" w:hAnsi="Cambria Math"/>
            <w:lang w:eastAsia="ru-RU"/>
          </w:rPr>
          <m:t>=30 мм</m:t>
        </m:r>
      </m:oMath>
      <w:r w:rsidRPr="009829B6">
        <w:rPr>
          <w:rFonts w:eastAsiaTheme="minorEastAsia"/>
          <w:lang w:eastAsia="ru-RU"/>
        </w:rPr>
        <w:t>.</w:t>
      </w:r>
      <w:r>
        <w:rPr>
          <w:rFonts w:eastAsiaTheme="minorEastAsia"/>
          <w:lang w:eastAsia="ru-RU"/>
        </w:rPr>
        <w:t xml:space="preserve"> </w:t>
      </w:r>
    </w:p>
    <w:p w14:paraId="04DDB3FA" w14:textId="77777777" w:rsidR="00B553EF" w:rsidRDefault="00B553EF" w:rsidP="00B553EF">
      <w:pPr>
        <w:pStyle w:val="aff0"/>
      </w:pPr>
      <w:r>
        <w:t>Диаметр винтов для крепления крышки люка:</w:t>
      </w:r>
    </w:p>
    <w:p w14:paraId="484E37BD" w14:textId="77777777" w:rsidR="00B553EF" w:rsidRPr="00E75B57" w:rsidRDefault="00B553EF" w:rsidP="00B553EF">
      <w:pPr>
        <w:pStyle w:val="afc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d≈δ                                                                                                                                </m:t>
          </m:r>
          <m:r>
            <w:rPr>
              <w:rFonts w:ascii="Cambria Math" w:hAnsi="Cambria Math"/>
            </w:rPr>
            <m:t>(4.9)</m:t>
          </m:r>
        </m:oMath>
      </m:oMathPara>
    </w:p>
    <w:p w14:paraId="7BBD3728" w14:textId="77777777" w:rsidR="00B553EF" w:rsidRDefault="00B553EF" w:rsidP="00B553EF">
      <w:pPr>
        <w:pStyle w:val="aff0"/>
      </w:pPr>
      <w:r>
        <w:lastRenderedPageBreak/>
        <w:t xml:space="preserve">Принимаем </w:t>
      </w:r>
      <w:r>
        <w:rPr>
          <w:lang w:val="en-US"/>
        </w:rPr>
        <w:t>d</w:t>
      </w:r>
      <w:r>
        <w:t xml:space="preserve"> = 6 мм.</w:t>
      </w:r>
    </w:p>
    <w:p w14:paraId="24F9F025" w14:textId="77777777" w:rsidR="00B553EF" w:rsidRDefault="00B553EF" w:rsidP="00B553EF">
      <w:pPr>
        <w:pStyle w:val="aff0"/>
      </w:pPr>
      <w:r>
        <w:t>Высота фланца:</w:t>
      </w:r>
    </w:p>
    <w:p w14:paraId="237E8399" w14:textId="77777777" w:rsidR="00B553EF" w:rsidRPr="00720A79" w:rsidRDefault="00B553EF" w:rsidP="00B553EF">
      <w:pPr>
        <w:pStyle w:val="aff0"/>
        <w:rPr>
          <w:rFonts w:eastAsiaTheme="minorEastAsia"/>
          <w:i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g</m:t>
          </m:r>
          <m:r>
            <m:rPr>
              <m:sty m:val="p"/>
            </m:rPr>
            <w:rPr>
              <w:rFonts w:ascii="Cambria Math" w:hAnsi="Cambria Math"/>
            </w:rPr>
            <m:t>=2,4∙</m:t>
          </m:r>
          <m:r>
            <w:rPr>
              <w:rFonts w:ascii="Cambria Math" w:hAnsi="Cambria Math"/>
            </w:rPr>
            <m:t>δ</m:t>
          </m:r>
          <m:r>
            <m:rPr>
              <m:sty m:val="p"/>
            </m:rPr>
            <w:rPr>
              <w:rFonts w:ascii="Cambria Math" w:hAnsi="Cambria Math"/>
            </w:rPr>
            <m:t xml:space="preserve">=2,4∙6=14,4 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мм</m:t>
              </m:r>
            </m:e>
          </m:d>
          <m:r>
            <w:rPr>
              <w:rFonts w:ascii="Cambria Math" w:hAnsi="Cambria Math"/>
            </w:rPr>
            <m:t xml:space="preserve">                                                                            (4.10)</m:t>
          </m:r>
        </m:oMath>
      </m:oMathPara>
    </w:p>
    <w:p w14:paraId="478B5B59" w14:textId="77777777" w:rsidR="00B553EF" w:rsidRPr="00720A79" w:rsidRDefault="00B553EF" w:rsidP="00B553EF">
      <w:pPr>
        <w:ind w:firstLine="709"/>
        <w:rPr>
          <w:i/>
          <w:lang w:eastAsia="ru-RU"/>
        </w:rPr>
      </w:pPr>
      <w:r>
        <w:rPr>
          <w:lang w:eastAsia="ru-RU"/>
        </w:rPr>
        <w:t xml:space="preserve">Принимаем </w:t>
      </w:r>
      <m:oMath>
        <m:r>
          <w:rPr>
            <w:rFonts w:ascii="Cambria Math" w:hAnsi="Cambria Math"/>
            <w:lang w:eastAsia="ru-RU"/>
          </w:rPr>
          <m:t>g=15 мм.</m:t>
        </m:r>
      </m:oMath>
    </w:p>
    <w:p w14:paraId="483C4C35" w14:textId="77777777" w:rsidR="00B553EF" w:rsidRDefault="00B553EF" w:rsidP="00B553EF">
      <w:pPr>
        <w:pStyle w:val="aff0"/>
      </w:pPr>
      <w:r>
        <w:t>Диаметр проушин</w:t>
      </w:r>
      <w:r w:rsidRPr="00720A79">
        <w:t>:</w:t>
      </w:r>
    </w:p>
    <w:p w14:paraId="4C447627" w14:textId="77777777" w:rsidR="00B553EF" w:rsidRPr="00720A79" w:rsidRDefault="00697AD4" w:rsidP="00B553EF">
      <w:pPr>
        <w:rPr>
          <w:i/>
          <w:lang w:val="en-US"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val="en-US" w:eastAsia="ru-RU"/>
                </w:rPr>
                <m:t>d</m:t>
              </m:r>
            </m:e>
            <m:sub>
              <m:r>
                <w:rPr>
                  <w:rFonts w:ascii="Cambria Math" w:hAnsi="Cambria Math"/>
                  <w:lang w:eastAsia="ru-RU"/>
                </w:rPr>
                <m:t>пр</m:t>
              </m:r>
            </m:sub>
          </m:sSub>
          <m:r>
            <w:rPr>
              <w:rFonts w:ascii="Cambria Math" w:hAnsi="Cambria Math"/>
              <w:lang w:eastAsia="ru-RU"/>
            </w:rPr>
            <m:t>=3∙</m:t>
          </m:r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eastAsia="ru-RU"/>
                </w:rPr>
                <m:t>δ</m:t>
              </m:r>
            </m:e>
            <m:sub>
              <m:r>
                <w:rPr>
                  <w:rFonts w:ascii="Cambria Math" w:hAnsi="Cambria Math"/>
                  <w:lang w:eastAsia="ru-RU"/>
                </w:rPr>
                <m:t>1</m:t>
              </m:r>
            </m:sub>
          </m:sSub>
          <m:r>
            <w:rPr>
              <w:rFonts w:ascii="Cambria Math" w:hAnsi="Cambria Math"/>
              <w:lang w:eastAsia="ru-RU"/>
            </w:rPr>
            <m:t xml:space="preserve">=3∙6=18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en-US" w:eastAsia="ru-RU"/>
                </w:rPr>
              </m:ctrlPr>
            </m:dPr>
            <m:e>
              <m:r>
                <w:rPr>
                  <w:rFonts w:ascii="Cambria Math" w:hAnsi="Cambria Math"/>
                  <w:lang w:eastAsia="ru-RU"/>
                </w:rPr>
                <m:t>мм</m:t>
              </m:r>
            </m:e>
          </m:d>
          <m:r>
            <w:rPr>
              <w:rFonts w:ascii="Cambria Math" w:hAnsi="Cambria Math"/>
              <w:lang w:val="en-US" w:eastAsia="ru-RU"/>
            </w:rPr>
            <m:t xml:space="preserve">                                                                                 (4.11)</m:t>
          </m:r>
        </m:oMath>
      </m:oMathPara>
    </w:p>
    <w:p w14:paraId="79759B65" w14:textId="74DFF17F" w:rsidR="00B553EF" w:rsidRDefault="00B553EF" w:rsidP="00B553EF">
      <w:pPr>
        <w:pStyle w:val="afc"/>
        <w:spacing w:line="360" w:lineRule="auto"/>
      </w:pPr>
      <w:r>
        <w:t>Толщина проушин:</w:t>
      </w:r>
    </w:p>
    <w:p w14:paraId="2FD75ABE" w14:textId="77777777" w:rsidR="00B553EF" w:rsidRPr="00720A79" w:rsidRDefault="00697AD4" w:rsidP="00B553EF">
      <w:pPr>
        <w:pStyle w:val="aff0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пр</m:t>
              </m:r>
            </m:sub>
          </m:sSub>
          <m:r>
            <w:rPr>
              <w:rFonts w:ascii="Cambria Math" w:hAnsi="Cambria Math"/>
            </w:rPr>
            <m:t>=3∙</m:t>
          </m:r>
          <m:sSub>
            <m:sSubPr>
              <m:ctrlPr>
                <w:rPr>
                  <w:rFonts w:ascii="Cambria Math" w:hAnsi="Cambria Math"/>
                  <w:i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δ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=3∙6=18 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мм</m:t>
              </m:r>
            </m:e>
          </m:d>
          <m:r>
            <w:rPr>
              <w:rFonts w:ascii="Cambria Math" w:hAnsi="Cambria Math"/>
            </w:rPr>
            <m:t xml:space="preserve">                                                                                 (4.12)</m:t>
          </m:r>
        </m:oMath>
      </m:oMathPara>
    </w:p>
    <w:p w14:paraId="6B653F1C" w14:textId="77777777" w:rsidR="00ED7BEA" w:rsidRPr="00ED7BEA" w:rsidRDefault="00ED7BEA" w:rsidP="00ED7BEA">
      <w:pPr>
        <w:pStyle w:val="1"/>
      </w:pPr>
      <w:bookmarkStart w:id="69" w:name="_Toc517291065"/>
      <w:bookmarkStart w:id="70" w:name="_Toc4894120"/>
      <w:bookmarkStart w:id="71" w:name="_Toc73364297"/>
      <w:bookmarkStart w:id="72" w:name="_Toc74239007"/>
      <w:r w:rsidRPr="00ED7BEA">
        <w:lastRenderedPageBreak/>
        <w:t>5. ПРОВЕРКА ВАЛОВ НА ПРОЧНОСТЬ И ЖЕСТКОСТЬ</w:t>
      </w:r>
      <w:bookmarkEnd w:id="69"/>
      <w:bookmarkEnd w:id="70"/>
      <w:bookmarkEnd w:id="71"/>
      <w:bookmarkEnd w:id="72"/>
    </w:p>
    <w:p w14:paraId="26330797" w14:textId="77777777" w:rsidR="00ED7BEA" w:rsidRPr="00ED7BEA" w:rsidRDefault="00ED7BEA" w:rsidP="00ED7BEA">
      <w:pPr>
        <w:keepNext/>
        <w:tabs>
          <w:tab w:val="left" w:pos="3969"/>
          <w:tab w:val="left" w:pos="8789"/>
        </w:tabs>
        <w:ind w:firstLine="709"/>
        <w:rPr>
          <w:rFonts w:cs="Times New Roman"/>
          <w:szCs w:val="28"/>
          <w:lang w:eastAsia="ru-RU"/>
        </w:rPr>
      </w:pPr>
      <w:r w:rsidRPr="00ED7BEA">
        <w:rPr>
          <w:rFonts w:cs="Times New Roman"/>
          <w:szCs w:val="28"/>
          <w:lang w:eastAsia="ru-RU"/>
        </w:rPr>
        <w:t>Допускаемые значения согласно [2, стр. 302]:</w:t>
      </w:r>
    </w:p>
    <w:p w14:paraId="0EB6ED6C" w14:textId="77777777" w:rsidR="00ED7BEA" w:rsidRPr="00ED7BEA" w:rsidRDefault="00ED7BEA" w:rsidP="00ED7BEA">
      <w:pPr>
        <w:keepNext/>
        <w:tabs>
          <w:tab w:val="left" w:pos="3969"/>
          <w:tab w:val="left" w:pos="8789"/>
        </w:tabs>
        <w:ind w:firstLine="709"/>
        <w:rPr>
          <w:rFonts w:cs="Times New Roman"/>
          <w:szCs w:val="28"/>
          <w:lang w:eastAsia="ru-RU"/>
        </w:rPr>
      </w:pPr>
      <w:r w:rsidRPr="00ED7BEA">
        <w:rPr>
          <w:rFonts w:cs="Times New Roman"/>
          <w:szCs w:val="28"/>
          <w:lang w:eastAsia="ru-RU"/>
        </w:rPr>
        <w:t xml:space="preserve">Допускаемая стрела прогиба под колесом: </w:t>
      </w:r>
    </w:p>
    <w:p w14:paraId="1ABEF93D" w14:textId="7008EC30" w:rsidR="00ED7BEA" w:rsidRPr="00ED7BEA" w:rsidRDefault="00697AD4" w:rsidP="00ED7BEA">
      <w:pPr>
        <w:keepNext/>
        <w:tabs>
          <w:tab w:val="left" w:pos="3969"/>
          <w:tab w:val="left" w:pos="8789"/>
        </w:tabs>
        <w:ind w:firstLine="709"/>
        <w:rPr>
          <w:rFonts w:cs="Times New Roman"/>
          <w:szCs w:val="28"/>
          <w:lang w:eastAsia="ru-RU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Cs w:val="28"/>
                  <w:lang w:eastAsia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eastAsia="ru-RU"/>
                </w:rPr>
                <m:t>y</m:t>
              </m:r>
            </m:e>
          </m:d>
          <m:r>
            <w:rPr>
              <w:rFonts w:ascii="Cambria Math" w:hAnsi="Cambria Math" w:cs="Times New Roman"/>
              <w:szCs w:val="28"/>
              <w:lang w:eastAsia="ru-RU"/>
            </w:rPr>
            <m:t>≈0,01∙m=0,01∙1,5=0,015 мм</m:t>
          </m:r>
        </m:oMath>
      </m:oMathPara>
    </w:p>
    <w:p w14:paraId="2B6C6B0F" w14:textId="77777777" w:rsidR="00ED7BEA" w:rsidRPr="00ED7BEA" w:rsidRDefault="00ED7BEA" w:rsidP="00ED7BEA">
      <w:pPr>
        <w:keepNext/>
        <w:tabs>
          <w:tab w:val="left" w:pos="3969"/>
          <w:tab w:val="left" w:pos="8789"/>
        </w:tabs>
        <w:ind w:firstLine="709"/>
        <w:rPr>
          <w:rFonts w:cs="Times New Roman"/>
          <w:szCs w:val="28"/>
          <w:lang w:eastAsia="ru-RU"/>
        </w:rPr>
      </w:pPr>
      <m:oMathPara>
        <m:oMath>
          <m:r>
            <w:rPr>
              <w:rFonts w:ascii="Cambria Math" w:hAnsi="Cambria Math" w:cs="Times New Roman"/>
              <w:szCs w:val="28"/>
              <w:lang w:eastAsia="ru-RU"/>
            </w:rPr>
            <m:t>[y]≈0,01∙m=0,01∙1,5=0,015 мм</m:t>
          </m:r>
        </m:oMath>
      </m:oMathPara>
    </w:p>
    <w:p w14:paraId="7953E661" w14:textId="77777777" w:rsidR="00ED7BEA" w:rsidRPr="00ED7BEA" w:rsidRDefault="00ED7BEA" w:rsidP="00ED7BEA">
      <w:pPr>
        <w:keepNext/>
        <w:tabs>
          <w:tab w:val="left" w:pos="3969"/>
          <w:tab w:val="left" w:pos="8789"/>
        </w:tabs>
        <w:ind w:firstLine="709"/>
        <w:rPr>
          <w:rFonts w:cs="Times New Roman"/>
          <w:szCs w:val="28"/>
          <w:lang w:eastAsia="ru-RU"/>
        </w:rPr>
      </w:pPr>
      <w:r w:rsidRPr="00ED7BEA">
        <w:rPr>
          <w:rFonts w:cs="Times New Roman"/>
          <w:szCs w:val="28"/>
          <w:lang w:eastAsia="ru-RU"/>
        </w:rPr>
        <w:t>Допускаемый угол поворота (отклонения) вала:</w:t>
      </w:r>
    </w:p>
    <w:p w14:paraId="22B9FF77" w14:textId="77777777" w:rsidR="00ED7BEA" w:rsidRPr="00ED7BEA" w:rsidRDefault="00ED7BEA" w:rsidP="00ED7BEA">
      <w:pPr>
        <w:keepNext/>
        <w:tabs>
          <w:tab w:val="left" w:pos="3969"/>
          <w:tab w:val="left" w:pos="8789"/>
        </w:tabs>
        <w:ind w:firstLine="709"/>
        <w:rPr>
          <w:rFonts w:cs="Times New Roman"/>
          <w:szCs w:val="28"/>
          <w:lang w:eastAsia="ru-RU"/>
        </w:rPr>
      </w:pPr>
      <m:oMathPara>
        <m:oMath>
          <m:r>
            <w:rPr>
              <w:rFonts w:ascii="Cambria Math" w:hAnsi="Cambria Math" w:cs="Times New Roman"/>
              <w:szCs w:val="28"/>
              <w:lang w:eastAsia="ru-RU"/>
            </w:rPr>
            <m:t xml:space="preserve">[θ]=0,005 рад </m:t>
          </m:r>
        </m:oMath>
      </m:oMathPara>
    </w:p>
    <w:p w14:paraId="548A452E" w14:textId="77777777" w:rsidR="00ED7BEA" w:rsidRPr="00ED7BEA" w:rsidRDefault="00ED7BEA" w:rsidP="00ED7BEA">
      <w:pPr>
        <w:keepNext/>
        <w:tabs>
          <w:tab w:val="left" w:pos="3969"/>
          <w:tab w:val="left" w:pos="8789"/>
        </w:tabs>
        <w:ind w:firstLine="709"/>
        <w:rPr>
          <w:rFonts w:cs="Times New Roman"/>
          <w:szCs w:val="28"/>
          <w:lang w:eastAsia="ru-RU"/>
        </w:rPr>
      </w:pPr>
      <w:r w:rsidRPr="00ED7BEA">
        <w:rPr>
          <w:rFonts w:cs="Times New Roman"/>
          <w:szCs w:val="28"/>
          <w:lang w:eastAsia="ru-RU"/>
        </w:rPr>
        <w:t>Допускаемое действующее напряжение кручения:</w:t>
      </w:r>
    </w:p>
    <w:p w14:paraId="578CE474" w14:textId="77777777" w:rsidR="00ED7BEA" w:rsidRPr="00ED7BEA" w:rsidRDefault="00ED7BEA" w:rsidP="00ED7BEA">
      <w:pPr>
        <w:keepNext/>
        <w:tabs>
          <w:tab w:val="left" w:pos="3969"/>
          <w:tab w:val="left" w:pos="8789"/>
        </w:tabs>
        <w:ind w:firstLine="709"/>
        <w:rPr>
          <w:rFonts w:cs="Times New Roman"/>
          <w:szCs w:val="28"/>
          <w:lang w:eastAsia="ru-RU"/>
        </w:rPr>
      </w:pPr>
      <m:oMathPara>
        <m:oMath>
          <m:r>
            <w:rPr>
              <w:rFonts w:ascii="Cambria Math" w:hAnsi="Cambria Math" w:cs="Times New Roman"/>
              <w:szCs w:val="28"/>
              <w:lang w:eastAsia="ru-RU"/>
            </w:rPr>
            <m:t xml:space="preserve">[τ]=(12...15) МПа </m:t>
          </m:r>
        </m:oMath>
      </m:oMathPara>
    </w:p>
    <w:p w14:paraId="532521D0" w14:textId="77777777" w:rsidR="00ED7BEA" w:rsidRPr="00ED7BEA" w:rsidRDefault="00ED7BEA" w:rsidP="00ED7BEA">
      <w:pPr>
        <w:ind w:firstLine="709"/>
        <w:outlineLvl w:val="1"/>
        <w:rPr>
          <w:rFonts w:eastAsiaTheme="minorEastAsia" w:cs="Times New Roman"/>
          <w:b/>
        </w:rPr>
      </w:pPr>
      <w:bookmarkStart w:id="73" w:name="_Toc517291066"/>
      <w:bookmarkStart w:id="74" w:name="_Toc4894121"/>
      <w:bookmarkStart w:id="75" w:name="_Toc73364298"/>
      <w:bookmarkStart w:id="76" w:name="_Toc74239008"/>
      <w:r w:rsidRPr="00ED7BEA">
        <w:rPr>
          <w:rFonts w:eastAsiaTheme="minorEastAsia" w:cs="Times New Roman"/>
          <w:b/>
        </w:rPr>
        <w:t>5.1 Проверка тихоходного вала</w:t>
      </w:r>
      <w:bookmarkEnd w:id="73"/>
      <w:bookmarkEnd w:id="74"/>
      <w:bookmarkEnd w:id="75"/>
      <w:bookmarkEnd w:id="76"/>
    </w:p>
    <w:p w14:paraId="528F0313" w14:textId="3D13BE0E" w:rsidR="00ED7BEA" w:rsidRPr="00ED7BEA" w:rsidRDefault="00ED7BEA" w:rsidP="00ED7BEA">
      <w:pPr>
        <w:outlineLvl w:val="1"/>
        <w:rPr>
          <w:rFonts w:eastAsiaTheme="minorEastAsia" w:cs="Times New Roman"/>
          <w:b/>
        </w:rPr>
      </w:pPr>
      <w:r>
        <w:rPr>
          <w:noProof/>
          <w:lang w:eastAsia="ru-RU"/>
        </w:rPr>
        <w:drawing>
          <wp:inline distT="0" distB="0" distL="0" distR="0" wp14:anchorId="396EF6D4" wp14:editId="1C7F086A">
            <wp:extent cx="5439027" cy="2377203"/>
            <wp:effectExtent l="0" t="0" r="0" b="444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583" cy="237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5D9ED" w14:textId="77777777" w:rsidR="00ED7BEA" w:rsidRPr="00ED7BEA" w:rsidRDefault="00ED7BEA" w:rsidP="00ED7BEA">
      <w:pPr>
        <w:jc w:val="center"/>
        <w:outlineLvl w:val="1"/>
        <w:rPr>
          <w:rFonts w:eastAsiaTheme="minorEastAsia" w:cs="Times New Roman"/>
          <w:szCs w:val="28"/>
          <w:lang w:eastAsia="ru-RU"/>
        </w:rPr>
      </w:pPr>
      <w:bookmarkStart w:id="77" w:name="_Toc74239010"/>
      <w:r w:rsidRPr="00ED7BEA">
        <w:rPr>
          <w:rFonts w:eastAsiaTheme="minorEastAsia" w:cs="Times New Roman"/>
          <w:szCs w:val="28"/>
          <w:lang w:eastAsia="ru-RU"/>
        </w:rPr>
        <w:t>Рисунок 7 – Схема тихоходного вала</w:t>
      </w:r>
      <w:bookmarkEnd w:id="77"/>
    </w:p>
    <w:p w14:paraId="6B3633C2" w14:textId="63273F6D" w:rsidR="00ED7BEA" w:rsidRPr="00ED7BEA" w:rsidRDefault="00ED7BEA" w:rsidP="00ED7BEA">
      <w:pPr>
        <w:jc w:val="center"/>
        <w:outlineLvl w:val="1"/>
        <w:rPr>
          <w:rFonts w:eastAsiaTheme="minorEastAsia" w:cs="Times New Roman"/>
        </w:rPr>
      </w:pPr>
      <w:r>
        <w:rPr>
          <w:noProof/>
          <w:lang w:eastAsia="ru-RU"/>
        </w:rPr>
        <w:drawing>
          <wp:inline distT="0" distB="0" distL="0" distR="0" wp14:anchorId="73B91F2C" wp14:editId="5D503EBD">
            <wp:extent cx="5940425" cy="2596346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C9170" w14:textId="77777777" w:rsidR="00ED7BEA" w:rsidRPr="00ED7BEA" w:rsidRDefault="00ED7BEA" w:rsidP="00ED7BEA">
      <w:pPr>
        <w:spacing w:after="200"/>
        <w:jc w:val="center"/>
        <w:rPr>
          <w:rFonts w:eastAsiaTheme="minorEastAsia" w:cs="Times New Roman"/>
          <w:lang w:eastAsia="ru-RU"/>
        </w:rPr>
      </w:pPr>
      <w:r w:rsidRPr="00ED7BEA">
        <w:rPr>
          <w:rFonts w:eastAsiaTheme="minorEastAsia" w:cs="Times New Roman"/>
          <w:lang w:eastAsia="ru-RU"/>
        </w:rPr>
        <w:t>Рисунок 8 – Эпюра угла отклонения</w:t>
      </w:r>
    </w:p>
    <w:p w14:paraId="7514482E" w14:textId="05376D6A" w:rsidR="00ED7BEA" w:rsidRPr="00ED7BEA" w:rsidRDefault="00ED7BEA" w:rsidP="00ED7BEA">
      <w:pPr>
        <w:keepNext/>
        <w:tabs>
          <w:tab w:val="left" w:pos="3969"/>
          <w:tab w:val="left" w:pos="8789"/>
        </w:tabs>
        <w:ind w:left="851" w:firstLine="709"/>
        <w:rPr>
          <w:rFonts w:eastAsiaTheme="minorEastAsia" w:cs="Times New Roman"/>
          <w:szCs w:val="28"/>
          <w:lang w:eastAsia="ru-RU"/>
        </w:rPr>
      </w:pPr>
      <m:oMathPara>
        <m:oMathParaPr>
          <m:jc m:val="centerGroup"/>
        </m:oMathParaPr>
        <m:oMath>
          <m:r>
            <w:rPr>
              <w:rFonts w:ascii="Cambria Math" w:hAnsi="Cambria Math" w:cs="Times New Roman"/>
              <w:szCs w:val="28"/>
              <w:lang w:eastAsia="ru-RU"/>
            </w:rPr>
            <w:lastRenderedPageBreak/>
            <m:t>θ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eastAsia="ru-RU"/>
            </w:rPr>
            <m:t>=0,0494°=0,0494∙</m:t>
          </m:r>
          <m:f>
            <m:fPr>
              <m:ctrlPr>
                <w:rPr>
                  <w:rFonts w:ascii="Cambria Math" w:hAnsi="Cambria Math" w:cs="Times New Roman"/>
                  <w:szCs w:val="28"/>
                  <w:lang w:eastAsia="ru-RU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  <w:lang w:eastAsia="ru-RU"/>
                </w:rPr>
                <m:t>π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eastAsia="ru-RU"/>
                </w:rPr>
                <m:t>180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Cs w:val="28"/>
              <w:lang w:eastAsia="ru-RU"/>
            </w:rPr>
            <m:t>=0,00086 рад&lt;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Cs w:val="28"/>
                  <w:lang w:val="en-US" w:eastAsia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en-US" w:eastAsia="ru-RU"/>
                </w:rPr>
                <m:t>θ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eastAsia="ru-RU"/>
            </w:rPr>
            <m:t>=0,005 рад</m:t>
          </m:r>
        </m:oMath>
      </m:oMathPara>
    </w:p>
    <w:p w14:paraId="26220C64" w14:textId="4696B7A6" w:rsidR="00ED7BEA" w:rsidRPr="00ED7BEA" w:rsidRDefault="004E7D90" w:rsidP="00ED7BEA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1F10397E" wp14:editId="67B8220E">
            <wp:extent cx="5940425" cy="2596346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21F97" w14:textId="77777777" w:rsidR="00ED7BEA" w:rsidRPr="00ED7BEA" w:rsidRDefault="00ED7BEA" w:rsidP="00ED7BEA">
      <w:pPr>
        <w:spacing w:after="200"/>
        <w:jc w:val="center"/>
        <w:rPr>
          <w:rFonts w:eastAsiaTheme="minorEastAsia" w:cs="Times New Roman"/>
          <w:lang w:eastAsia="ru-RU"/>
        </w:rPr>
      </w:pPr>
      <w:r w:rsidRPr="00ED7BEA">
        <w:rPr>
          <w:rFonts w:eastAsiaTheme="minorEastAsia" w:cs="Times New Roman"/>
          <w:szCs w:val="28"/>
          <w:lang w:eastAsia="ru-RU"/>
        </w:rPr>
        <w:t>Рисунок 9 – Эпюра отклонения</w:t>
      </w:r>
    </w:p>
    <w:p w14:paraId="1AC28D5E" w14:textId="03153DC1" w:rsidR="00ED7BEA" w:rsidRPr="00ED7BEA" w:rsidRDefault="00ED7BEA" w:rsidP="00ED7BEA">
      <w:pPr>
        <w:keepNext/>
        <w:tabs>
          <w:tab w:val="left" w:pos="3969"/>
          <w:tab w:val="left" w:pos="8789"/>
        </w:tabs>
        <w:ind w:left="1701"/>
        <w:rPr>
          <w:rFonts w:eastAsiaTheme="minorEastAsia" w:cs="Times New Roman"/>
          <w:szCs w:val="28"/>
          <w:lang w:eastAsia="ru-RU"/>
        </w:rPr>
      </w:pPr>
      <m:oMathPara>
        <m:oMathParaPr>
          <m:jc m:val="centerGroup"/>
        </m:oMathParaPr>
        <m:oMath>
          <m:r>
            <w:rPr>
              <w:rFonts w:ascii="Cambria Math" w:hAnsi="Cambria Math" w:cs="Times New Roman"/>
              <w:szCs w:val="28"/>
              <w:lang w:eastAsia="ru-RU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eastAsia="ru-RU"/>
            </w:rPr>
            <m:t>=16,75 мкм=0,01675 мм&gt;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Cs w:val="28"/>
                  <w:lang w:val="en-US" w:eastAsia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en-US" w:eastAsia="ru-RU"/>
                </w:rPr>
                <m:t>y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eastAsia="ru-RU"/>
            </w:rPr>
            <m:t>=0,015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eastAsia="ru-RU"/>
            </w:rPr>
            <m:t xml:space="preserve"> мм</m:t>
          </m:r>
        </m:oMath>
      </m:oMathPara>
    </w:p>
    <w:p w14:paraId="34B61AC1" w14:textId="54E7059B" w:rsidR="00ED7BEA" w:rsidRPr="00ED7BEA" w:rsidRDefault="00ED7BEA" w:rsidP="00ED7BEA">
      <w:pPr>
        <w:jc w:val="center"/>
        <w:rPr>
          <w:lang w:eastAsia="ru-RU"/>
        </w:rPr>
      </w:pPr>
    </w:p>
    <w:p w14:paraId="26471942" w14:textId="77777777" w:rsidR="00E11DA6" w:rsidRDefault="004E7D90" w:rsidP="00E11DA6">
      <w:pPr>
        <w:keepNext/>
        <w:spacing w:after="200" w:line="276" w:lineRule="auto"/>
        <w:jc w:val="center"/>
      </w:pPr>
      <w:r>
        <w:rPr>
          <w:noProof/>
          <w:lang w:eastAsia="ru-RU"/>
        </w:rPr>
        <w:drawing>
          <wp:inline distT="0" distB="0" distL="0" distR="0" wp14:anchorId="3E884661" wp14:editId="37F95AEE">
            <wp:extent cx="5940425" cy="2596346"/>
            <wp:effectExtent l="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A4C71" w14:textId="77777777" w:rsidR="00E11DA6" w:rsidRPr="00ED7BEA" w:rsidRDefault="00E11DA6" w:rsidP="00E11DA6">
      <w:pPr>
        <w:keepNext/>
        <w:tabs>
          <w:tab w:val="left" w:pos="3969"/>
          <w:tab w:val="left" w:pos="8789"/>
        </w:tabs>
        <w:ind w:firstLine="709"/>
        <w:jc w:val="center"/>
        <w:rPr>
          <w:rFonts w:cs="Times New Roman"/>
          <w:szCs w:val="28"/>
          <w:lang w:eastAsia="ru-RU"/>
        </w:rPr>
      </w:pPr>
      <w:r w:rsidRPr="00ED7BEA">
        <w:rPr>
          <w:rFonts w:cs="Times New Roman"/>
          <w:szCs w:val="28"/>
          <w:lang w:eastAsia="ru-RU"/>
        </w:rPr>
        <w:t>Рисунок 10 – Эпюра касательных напряжений при кручении</w:t>
      </w:r>
    </w:p>
    <w:p w14:paraId="25B1B504" w14:textId="2AE6CF56" w:rsidR="004E7D90" w:rsidRPr="00E11DA6" w:rsidRDefault="004E7D90" w:rsidP="004E7D90">
      <w:pPr>
        <w:spacing w:after="200" w:line="276" w:lineRule="auto"/>
        <w:jc w:val="center"/>
        <w:rPr>
          <w:rFonts w:eastAsiaTheme="minorEastAsia" w:cs="Times New Roman"/>
          <w:szCs w:val="28"/>
          <w:lang w:eastAsia="ru-RU"/>
        </w:rPr>
      </w:pPr>
      <m:oMathPara>
        <m:oMathParaPr>
          <m:jc m:val="centerGroup"/>
        </m:oMathParaPr>
        <m:oMath>
          <m:r>
            <w:rPr>
              <w:rFonts w:ascii="Cambria Math" w:hAnsi="Cambria Math" w:cs="Times New Roman"/>
              <w:szCs w:val="28"/>
              <w:lang w:eastAsia="ru-RU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eastAsia="ru-RU"/>
            </w:rPr>
            <m:t>=14,3971 МПа</m:t>
          </m:r>
          <m:r>
            <w:rPr>
              <w:rFonts w:ascii="Cambria Math" w:hAnsi="Cambria Math" w:cs="Times New Roman"/>
              <w:szCs w:val="28"/>
              <w:lang w:val="en-US" w:eastAsia="ru-RU"/>
            </w:rPr>
            <m:t>&lt;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Cs w:val="28"/>
                  <w:lang w:eastAsia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eastAsia="ru-RU"/>
                </w:rPr>
                <m:t>τ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eastAsia="ru-RU"/>
            </w:rPr>
            <m:t>=15 МП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eastAsia="ru-RU"/>
            </w:rPr>
            <m:t>а</m:t>
          </m:r>
        </m:oMath>
      </m:oMathPara>
    </w:p>
    <w:p w14:paraId="1E162674" w14:textId="2D7A1C8B" w:rsidR="00ED7BEA" w:rsidRPr="00ED7BEA" w:rsidRDefault="00ED7BEA" w:rsidP="00ED7BEA">
      <w:pPr>
        <w:spacing w:after="200" w:line="276" w:lineRule="auto"/>
        <w:jc w:val="left"/>
        <w:rPr>
          <w:lang w:eastAsia="ru-RU"/>
        </w:rPr>
      </w:pPr>
    </w:p>
    <w:p w14:paraId="52CDE663" w14:textId="77777777" w:rsidR="00ED7BEA" w:rsidRPr="00ED7BEA" w:rsidRDefault="00ED7BEA" w:rsidP="00ED7BEA">
      <w:pPr>
        <w:ind w:firstLine="709"/>
        <w:outlineLvl w:val="1"/>
        <w:rPr>
          <w:rFonts w:eastAsiaTheme="minorEastAsia" w:cs="Times New Roman"/>
          <w:b/>
        </w:rPr>
      </w:pPr>
      <w:bookmarkStart w:id="78" w:name="_Toc517291067"/>
      <w:bookmarkStart w:id="79" w:name="_Toc4894122"/>
      <w:bookmarkStart w:id="80" w:name="_Toc73364299"/>
      <w:bookmarkStart w:id="81" w:name="_Toc74239012"/>
      <w:r w:rsidRPr="00ED7BEA">
        <w:rPr>
          <w:rFonts w:eastAsiaTheme="minorEastAsia" w:cs="Times New Roman"/>
          <w:b/>
        </w:rPr>
        <w:t>5.2 Проверка промежуточного вала</w:t>
      </w:r>
      <w:bookmarkEnd w:id="78"/>
      <w:bookmarkEnd w:id="79"/>
      <w:bookmarkEnd w:id="80"/>
      <w:bookmarkEnd w:id="81"/>
    </w:p>
    <w:p w14:paraId="400C5149" w14:textId="6C989C82" w:rsidR="00ED7BEA" w:rsidRPr="00ED7BEA" w:rsidRDefault="004E7D90" w:rsidP="00ED7BEA">
      <w:pPr>
        <w:outlineLvl w:val="1"/>
        <w:rPr>
          <w:rFonts w:eastAsiaTheme="minorEastAsia" w:cs="Times New Roman"/>
          <w:b/>
          <w:lang w:val="en-US"/>
        </w:rPr>
      </w:pPr>
      <w:r>
        <w:rPr>
          <w:rFonts w:eastAsiaTheme="minorEastAsia" w:cs="Times New Roman"/>
          <w:b/>
          <w:noProof/>
          <w:lang w:eastAsia="ru-RU"/>
        </w:rPr>
        <w:lastRenderedPageBreak/>
        <w:drawing>
          <wp:inline distT="0" distB="0" distL="0" distR="0" wp14:anchorId="3BA340DD" wp14:editId="2E4372D2">
            <wp:extent cx="6096000" cy="26670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66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9737E2" w14:textId="77777777" w:rsidR="00ED7BEA" w:rsidRPr="00ED7BEA" w:rsidRDefault="00ED7BEA" w:rsidP="00ED7BEA">
      <w:pPr>
        <w:jc w:val="center"/>
        <w:rPr>
          <w:lang w:val="en-US"/>
        </w:rPr>
      </w:pPr>
      <w:r w:rsidRPr="00ED7BEA">
        <w:t>Рисунок 11 – Схема промежуточного вала</w:t>
      </w:r>
    </w:p>
    <w:p w14:paraId="4B47B530" w14:textId="298A5A5A" w:rsidR="00ED7BEA" w:rsidRPr="00ED7BEA" w:rsidRDefault="004E7D90" w:rsidP="00ED7BEA">
      <w:pPr>
        <w:jc w:val="center"/>
        <w:rPr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3BB8F667" wp14:editId="1A6EB041">
            <wp:extent cx="5940425" cy="2596346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ED558" w14:textId="77777777" w:rsidR="00ED7BEA" w:rsidRPr="00ED7BEA" w:rsidRDefault="00ED7BEA" w:rsidP="00ED7BEA">
      <w:pPr>
        <w:jc w:val="center"/>
        <w:rPr>
          <w:rFonts w:eastAsiaTheme="minorEastAsia"/>
          <w:noProof/>
          <w:lang w:eastAsia="ru-RU"/>
        </w:rPr>
      </w:pPr>
      <w:r w:rsidRPr="00ED7BEA">
        <w:rPr>
          <w:rFonts w:eastAsiaTheme="minorEastAsia"/>
          <w:noProof/>
          <w:lang w:eastAsia="ru-RU"/>
        </w:rPr>
        <w:t>Рисунок 12 – Эпюра угла отклонения</w:t>
      </w:r>
    </w:p>
    <w:p w14:paraId="034B61D2" w14:textId="52EFA912" w:rsidR="00ED7BEA" w:rsidRPr="00ED7BEA" w:rsidRDefault="00ED7BEA" w:rsidP="00ED7BEA">
      <w:pPr>
        <w:jc w:val="center"/>
        <w:rPr>
          <w:rFonts w:eastAsiaTheme="minorEastAsia"/>
          <w:noProof/>
          <w:lang w:val="en-US" w:eastAsia="ru-RU"/>
        </w:rPr>
      </w:pPr>
      <m:oMathPara>
        <m:oMath>
          <m:r>
            <w:rPr>
              <w:rFonts w:ascii="Cambria Math" w:eastAsiaTheme="minorEastAsia" w:hAnsi="Cambria Math"/>
              <w:noProof/>
              <w:lang w:eastAsia="ru-RU"/>
            </w:rPr>
            <m:t>θ</m:t>
          </m:r>
          <m:r>
            <m:rPr>
              <m:sty m:val="p"/>
            </m:rPr>
            <w:rPr>
              <w:rFonts w:ascii="Cambria Math" w:eastAsiaTheme="minorEastAsia" w:hAnsi="Cambria Math"/>
              <w:noProof/>
              <w:lang w:eastAsia="ru-RU"/>
            </w:rPr>
            <m:t>=0,0214568°=0,0214568∙</m:t>
          </m:r>
          <m:f>
            <m:fPr>
              <m:ctrlPr>
                <w:rPr>
                  <w:rFonts w:ascii="Cambria Math" w:eastAsiaTheme="minorEastAsia" w:hAnsi="Cambria Math"/>
                  <w:noProof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lang w:eastAsia="ru-RU"/>
                </w:rPr>
                <m:t>π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noProof/>
                  <w:lang w:eastAsia="ru-RU"/>
                </w:rPr>
                <m:t>180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noProof/>
              <w:lang w:eastAsia="ru-RU"/>
            </w:rPr>
            <m:t>=0,000374 рад&lt;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noProof/>
                  <w:lang w:val="en-US"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lang w:val="en-US" w:eastAsia="ru-RU"/>
                </w:rPr>
                <m:t>θ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  <w:noProof/>
              <w:lang w:eastAsia="ru-RU"/>
            </w:rPr>
            <m:t>=0,005 рад</m:t>
          </m:r>
        </m:oMath>
      </m:oMathPara>
    </w:p>
    <w:p w14:paraId="7DF46863" w14:textId="163111ED" w:rsidR="00ED7BEA" w:rsidRPr="00ED7BEA" w:rsidRDefault="00ED7BEA" w:rsidP="00ED7BEA">
      <w:pPr>
        <w:spacing w:after="200" w:line="276" w:lineRule="auto"/>
        <w:jc w:val="left"/>
        <w:rPr>
          <w:rFonts w:eastAsiaTheme="minorEastAsia" w:cs="Times New Roman"/>
          <w:lang w:val="en-US" w:eastAsia="ru-RU"/>
        </w:rPr>
      </w:pPr>
    </w:p>
    <w:p w14:paraId="6CC6A280" w14:textId="77777777" w:rsidR="004E7D90" w:rsidRDefault="004E7D90" w:rsidP="004E7D90">
      <w:pPr>
        <w:spacing w:after="200"/>
        <w:jc w:val="center"/>
        <w:rPr>
          <w:rFonts w:cs="Times New Roman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13A30EB" wp14:editId="0A60F4B5">
            <wp:extent cx="5940425" cy="2596346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7BEA" w:rsidRPr="00ED7BEA">
        <w:rPr>
          <w:rFonts w:cs="Times New Roman"/>
          <w:szCs w:val="28"/>
          <w:lang w:eastAsia="ru-RU"/>
        </w:rPr>
        <w:t xml:space="preserve">Рисунок </w:t>
      </w:r>
      <w:r w:rsidR="00ED7BEA" w:rsidRPr="00ED7BEA">
        <w:rPr>
          <w:rFonts w:cs="Times New Roman"/>
          <w:szCs w:val="28"/>
          <w:lang w:val="en-US" w:eastAsia="ru-RU"/>
        </w:rPr>
        <w:t>13</w:t>
      </w:r>
      <w:r w:rsidR="00ED7BEA" w:rsidRPr="00ED7BEA">
        <w:rPr>
          <w:rFonts w:cs="Times New Roman"/>
          <w:szCs w:val="28"/>
          <w:lang w:eastAsia="ru-RU"/>
        </w:rPr>
        <w:t xml:space="preserve"> – Эпюра отклонения</w:t>
      </w:r>
    </w:p>
    <w:p w14:paraId="3A4D4EB6" w14:textId="2F1FD32F" w:rsidR="00ED7BEA" w:rsidRPr="00697AD4" w:rsidRDefault="00ED7BEA" w:rsidP="004E7D90">
      <w:pPr>
        <w:spacing w:after="200"/>
        <w:jc w:val="center"/>
        <w:rPr>
          <w:rFonts w:cs="Times New Roman"/>
          <w:szCs w:val="28"/>
          <w:lang w:eastAsia="ru-RU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Cs w:val="28"/>
              <w:lang w:eastAsia="ru-RU"/>
            </w:rPr>
            <m:t>y=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eastAsia="ru-RU"/>
            </w:rPr>
            <m:t>20.7883 мкм=0,0207883 мм</m:t>
          </m:r>
          <m:r>
            <w:rPr>
              <w:rFonts w:ascii="Cambria Math" w:hAnsi="Cambria Math" w:cs="Times New Roman"/>
              <w:szCs w:val="28"/>
              <w:lang w:eastAsia="ru-RU"/>
            </w:rPr>
            <m:t>&gt;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Cs w:val="28"/>
                  <w:lang w:val="en-US" w:eastAsia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en-US" w:eastAsia="ru-RU"/>
                </w:rPr>
                <m:t>y</m:t>
              </m:r>
            </m:e>
          </m:d>
          <m:r>
            <w:rPr>
              <w:rFonts w:ascii="Cambria Math" w:hAnsi="Cambria Math" w:cs="Times New Roman"/>
              <w:szCs w:val="28"/>
              <w:lang w:eastAsia="ru-RU"/>
            </w:rPr>
            <m:t>=0,01</m:t>
          </m:r>
          <m:r>
            <w:rPr>
              <w:rFonts w:ascii="Cambria Math" w:hAnsi="Cambria Math" w:cs="Times New Roman"/>
              <w:szCs w:val="28"/>
              <w:lang w:eastAsia="ru-RU"/>
            </w:rPr>
            <m:t>5</m:t>
          </m:r>
          <m:r>
            <w:rPr>
              <w:rFonts w:ascii="Cambria Math" w:hAnsi="Cambria Math" w:cs="Times New Roman"/>
              <w:szCs w:val="28"/>
              <w:lang w:eastAsia="ru-RU"/>
            </w:rPr>
            <m:t xml:space="preserve"> мм</m:t>
          </m:r>
        </m:oMath>
      </m:oMathPara>
    </w:p>
    <w:p w14:paraId="42D17A4E" w14:textId="0FAB778C" w:rsidR="00ED7BEA" w:rsidRPr="00ED7BEA" w:rsidRDefault="00547ECD" w:rsidP="00ED7BEA">
      <w:pPr>
        <w:jc w:val="center"/>
        <w:rPr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4015F998" wp14:editId="70076FC5">
            <wp:extent cx="5940425" cy="2596346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DD92D" w14:textId="77777777" w:rsidR="00ED7BEA" w:rsidRPr="00ED7BEA" w:rsidRDefault="00ED7BEA" w:rsidP="00054EB7">
      <w:pPr>
        <w:keepNext/>
        <w:tabs>
          <w:tab w:val="left" w:pos="3969"/>
          <w:tab w:val="left" w:pos="8789"/>
        </w:tabs>
        <w:ind w:firstLine="709"/>
        <w:jc w:val="center"/>
        <w:rPr>
          <w:rFonts w:cs="Times New Roman"/>
          <w:szCs w:val="28"/>
          <w:lang w:eastAsia="ru-RU"/>
        </w:rPr>
      </w:pPr>
      <w:r w:rsidRPr="00ED7BEA">
        <w:rPr>
          <w:rFonts w:cs="Times New Roman"/>
          <w:szCs w:val="28"/>
          <w:lang w:eastAsia="ru-RU"/>
        </w:rPr>
        <w:t>Рисунок 14 – Эпюра касательных напряжений при кручении</w:t>
      </w:r>
    </w:p>
    <w:p w14:paraId="3A918131" w14:textId="122098B4" w:rsidR="00ED7BEA" w:rsidRPr="00ED7BEA" w:rsidRDefault="00ED7BEA" w:rsidP="00054EB7">
      <w:pPr>
        <w:keepNext/>
        <w:tabs>
          <w:tab w:val="left" w:pos="3969"/>
          <w:tab w:val="left" w:pos="8789"/>
        </w:tabs>
        <w:ind w:firstLine="709"/>
        <w:rPr>
          <w:rFonts w:eastAsiaTheme="minorEastAsia" w:cs="Times New Roman"/>
          <w:szCs w:val="28"/>
          <w:lang w:eastAsia="ru-RU"/>
        </w:rPr>
      </w:pPr>
      <m:oMathPara>
        <m:oMath>
          <m:r>
            <w:rPr>
              <w:rFonts w:ascii="Cambria Math" w:hAnsi="Cambria Math" w:cs="Times New Roman"/>
              <w:szCs w:val="28"/>
              <w:lang w:eastAsia="ru-RU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eastAsia="ru-RU"/>
            </w:rPr>
            <m:t>=5.629МПа&lt;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Cs w:val="28"/>
                  <w:lang w:eastAsia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eastAsia="ru-RU"/>
                </w:rPr>
                <m:t>τ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eastAsia="ru-RU"/>
            </w:rPr>
            <m:t>=15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eastAsia="ru-RU"/>
            </w:rPr>
            <m:t xml:space="preserve"> МПа</m:t>
          </m:r>
        </m:oMath>
      </m:oMathPara>
    </w:p>
    <w:p w14:paraId="7B1619BA" w14:textId="25BE0FC5" w:rsidR="00ED7BEA" w:rsidRPr="00ED7BEA" w:rsidRDefault="00ED7BEA" w:rsidP="00ED7BEA">
      <w:pPr>
        <w:spacing w:after="200" w:line="276" w:lineRule="auto"/>
        <w:jc w:val="left"/>
        <w:rPr>
          <w:lang w:val="en-US" w:eastAsia="ru-RU"/>
        </w:rPr>
      </w:pPr>
    </w:p>
    <w:p w14:paraId="19E5E81D" w14:textId="77777777" w:rsidR="00ED7BEA" w:rsidRPr="00ED7BEA" w:rsidRDefault="00ED7BEA" w:rsidP="00ED7BEA">
      <w:pPr>
        <w:ind w:firstLine="709"/>
        <w:outlineLvl w:val="1"/>
        <w:rPr>
          <w:rFonts w:eastAsiaTheme="minorEastAsia" w:cs="Times New Roman"/>
          <w:b/>
        </w:rPr>
      </w:pPr>
      <w:bookmarkStart w:id="82" w:name="_Toc517291068"/>
      <w:bookmarkStart w:id="83" w:name="_Toc4894123"/>
      <w:bookmarkStart w:id="84" w:name="_Toc73364300"/>
      <w:bookmarkStart w:id="85" w:name="_Toc74239014"/>
      <w:r w:rsidRPr="00ED7BEA">
        <w:rPr>
          <w:rFonts w:eastAsiaTheme="minorEastAsia" w:cs="Times New Roman"/>
          <w:b/>
        </w:rPr>
        <w:t>5.3 Проверка быстроходного вала</w:t>
      </w:r>
      <w:bookmarkEnd w:id="82"/>
      <w:bookmarkEnd w:id="83"/>
      <w:bookmarkEnd w:id="84"/>
      <w:bookmarkEnd w:id="85"/>
    </w:p>
    <w:p w14:paraId="225BC28E" w14:textId="214AF388" w:rsidR="00ED7BEA" w:rsidRPr="00ED7BEA" w:rsidRDefault="00547ECD" w:rsidP="00547ECD">
      <w:pPr>
        <w:jc w:val="center"/>
        <w:rPr>
          <w:rFonts w:cs="Times New Roman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12E5FD3" wp14:editId="31D4292A">
            <wp:extent cx="6096000" cy="26670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66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D7BEA" w:rsidRPr="00ED7BEA">
        <w:rPr>
          <w:rFonts w:cs="Times New Roman"/>
          <w:szCs w:val="28"/>
          <w:lang w:eastAsia="ru-RU"/>
        </w:rPr>
        <w:t>Рисунок 15 – Схема быстроходного вала</w:t>
      </w:r>
    </w:p>
    <w:p w14:paraId="507D140E" w14:textId="6103F40B" w:rsidR="00547ECD" w:rsidRDefault="00547ECD" w:rsidP="00ED7BEA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FB622A2" wp14:editId="49C1DF01">
            <wp:extent cx="5940425" cy="2596346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394FB" w14:textId="141A5009" w:rsidR="00ED7BEA" w:rsidRPr="00ED7BEA" w:rsidRDefault="00ED7BEA" w:rsidP="00ED7BEA">
      <w:pPr>
        <w:jc w:val="center"/>
      </w:pPr>
      <w:r w:rsidRPr="00ED7BEA">
        <w:t>Рисунок 16 – Эпюра угла отклонения</w:t>
      </w:r>
    </w:p>
    <w:p w14:paraId="7CB74163" w14:textId="08EF8E2E" w:rsidR="00ED7BEA" w:rsidRPr="00ED7BEA" w:rsidRDefault="00ED7BEA" w:rsidP="00ED7BEA">
      <w:pPr>
        <w:jc w:val="center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>θ</m:t>
          </m:r>
          <m:r>
            <m:rPr>
              <m:sty m:val="p"/>
            </m:rPr>
            <w:rPr>
              <w:rFonts w:ascii="Cambria Math" w:hAnsi="Cambria Math"/>
            </w:rPr>
            <m:t>=0,0514905°=0,0514905∙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180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=0,000898 рад&lt;</m:t>
          </m:r>
          <m:d>
            <m:dPr>
              <m:begChr m:val="["/>
              <m:endChr m:val="]"/>
              <m:ctrlPr>
                <w:rPr>
                  <w:rFonts w:ascii="Cambria Math" w:hAnsi="Cambria Math"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θ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=0,005 рад</m:t>
          </m:r>
        </m:oMath>
      </m:oMathPara>
    </w:p>
    <w:p w14:paraId="4D207B5E" w14:textId="6921C5B5" w:rsidR="00ED7BEA" w:rsidRPr="00ED7BEA" w:rsidRDefault="00547ECD" w:rsidP="00547ECD">
      <w:pPr>
        <w:jc w:val="center"/>
        <w:rPr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4FAA917C" wp14:editId="215498CD">
            <wp:extent cx="5940425" cy="2596346"/>
            <wp:effectExtent l="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993D2" w14:textId="77777777" w:rsidR="00ED7BEA" w:rsidRPr="00ED7BEA" w:rsidRDefault="00ED7BEA" w:rsidP="00547ECD">
      <w:pPr>
        <w:jc w:val="center"/>
        <w:rPr>
          <w:lang w:eastAsia="ru-RU"/>
        </w:rPr>
      </w:pPr>
      <w:r w:rsidRPr="00ED7BEA">
        <w:rPr>
          <w:lang w:eastAsia="ru-RU"/>
        </w:rPr>
        <w:lastRenderedPageBreak/>
        <w:t>Рисунок 17 – Эпюра отклонения</w:t>
      </w:r>
    </w:p>
    <w:p w14:paraId="4018D4DA" w14:textId="6D6BD461" w:rsidR="00ED7BEA" w:rsidRPr="00ED7BEA" w:rsidRDefault="00ED7BEA" w:rsidP="00547ECD">
      <w:pPr>
        <w:rPr>
          <w:rFonts w:eastAsiaTheme="minorEastAsia"/>
          <w:i/>
          <w:lang w:val="en-US" w:eastAsia="ru-RU"/>
        </w:rPr>
      </w:pPr>
      <m:oMathPara>
        <m:oMath>
          <m:r>
            <w:rPr>
              <w:rFonts w:ascii="Cambria Math" w:hAnsi="Cambria Math"/>
              <w:lang w:eastAsia="ru-RU"/>
            </w:rPr>
            <m:t>y=</m:t>
          </m:r>
          <m:r>
            <m:rPr>
              <m:sty m:val="p"/>
            </m:rPr>
            <w:rPr>
              <w:rFonts w:ascii="Cambria Math" w:hAnsi="Cambria Math"/>
              <w:lang w:eastAsia="ru-RU"/>
            </w:rPr>
            <m:t>15</m:t>
          </m:r>
          <m:r>
            <w:rPr>
              <w:rFonts w:ascii="Cambria Math" w:hAnsi="Cambria Math"/>
              <w:lang w:eastAsia="ru-RU"/>
            </w:rPr>
            <m:t>.3385</m:t>
          </m:r>
          <m:r>
            <m:rPr>
              <m:sty m:val="p"/>
            </m:rPr>
            <w:rPr>
              <w:rFonts w:ascii="Cambria Math" w:hAnsi="Cambria Math"/>
              <w:lang w:eastAsia="ru-RU"/>
            </w:rPr>
            <m:t xml:space="preserve"> мкм=0,0153385 мм</m:t>
          </m:r>
          <m:r>
            <w:rPr>
              <w:rFonts w:ascii="Cambria Math" w:hAnsi="Cambria Math"/>
              <w:lang w:val="en-US" w:eastAsia="ru-RU"/>
            </w:rPr>
            <m:t>&gt;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en-US" w:eastAsia="ru-RU"/>
                </w:rPr>
              </m:ctrlPr>
            </m:dPr>
            <m:e>
              <m:r>
                <w:rPr>
                  <w:rFonts w:ascii="Cambria Math" w:hAnsi="Cambria Math"/>
                  <w:lang w:val="en-US" w:eastAsia="ru-RU"/>
                </w:rPr>
                <m:t>y</m:t>
              </m:r>
            </m:e>
          </m:d>
          <m:r>
            <w:rPr>
              <w:rFonts w:ascii="Cambria Math" w:hAnsi="Cambria Math"/>
              <w:lang w:eastAsia="ru-RU"/>
            </w:rPr>
            <m:t>=0,015</m:t>
          </m:r>
          <m:r>
            <w:rPr>
              <w:rFonts w:ascii="Cambria Math" w:hAnsi="Cambria Math"/>
              <w:lang w:eastAsia="ru-RU"/>
            </w:rPr>
            <m:t xml:space="preserve"> мм</m:t>
          </m:r>
        </m:oMath>
      </m:oMathPara>
    </w:p>
    <w:p w14:paraId="13AA88E3" w14:textId="5CB21E10" w:rsidR="00ED7BEA" w:rsidRPr="00ED7BEA" w:rsidRDefault="00ED7BEA" w:rsidP="00547ECD">
      <w:pPr>
        <w:rPr>
          <w:lang w:val="en-US" w:eastAsia="ru-RU"/>
        </w:rPr>
      </w:pPr>
    </w:p>
    <w:p w14:paraId="79C2A825" w14:textId="77777777" w:rsidR="00240CB3" w:rsidRDefault="00547ECD" w:rsidP="00240CB3">
      <w:pPr>
        <w:keepNext/>
        <w:spacing w:after="200" w:line="276" w:lineRule="auto"/>
        <w:jc w:val="left"/>
      </w:pPr>
      <w:r>
        <w:rPr>
          <w:noProof/>
          <w:lang w:eastAsia="ru-RU"/>
        </w:rPr>
        <w:drawing>
          <wp:inline distT="0" distB="0" distL="0" distR="0" wp14:anchorId="75DDE4BE" wp14:editId="73BCE347">
            <wp:extent cx="5940425" cy="2596346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4402B" w14:textId="77777777" w:rsidR="00240CB3" w:rsidRPr="00ED7BEA" w:rsidRDefault="00240CB3" w:rsidP="00240CB3">
      <w:pPr>
        <w:jc w:val="center"/>
        <w:rPr>
          <w:lang w:eastAsia="ru-RU"/>
        </w:rPr>
      </w:pPr>
      <w:r>
        <w:rPr>
          <w:lang w:eastAsia="ru-RU"/>
        </w:rPr>
        <w:t>Рисунок 18</w:t>
      </w:r>
      <w:r w:rsidRPr="00ED7BEA">
        <w:rPr>
          <w:lang w:eastAsia="ru-RU"/>
        </w:rPr>
        <w:t xml:space="preserve"> – Эпюра касательных напряжений при кручении</w:t>
      </w:r>
    </w:p>
    <w:p w14:paraId="49E2CAF1" w14:textId="65B7A47E" w:rsidR="00547ECD" w:rsidRPr="00516B81" w:rsidRDefault="00547ECD" w:rsidP="00547ECD">
      <w:pPr>
        <w:spacing w:after="200" w:line="276" w:lineRule="auto"/>
        <w:jc w:val="center"/>
        <w:rPr>
          <w:rFonts w:eastAsiaTheme="minorEastAsia"/>
          <w:lang w:eastAsia="ru-RU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US" w:eastAsia="ru-RU"/>
            </w:rPr>
            <m:t>τ</m:t>
          </m:r>
          <m:r>
            <w:rPr>
              <w:rFonts w:ascii="Cambria Math" w:hAnsi="Cambria Math"/>
              <w:lang w:eastAsia="ru-RU"/>
            </w:rPr>
            <m:t>=14.3022 МПа&lt;[</m:t>
          </m:r>
          <m:r>
            <w:rPr>
              <w:rFonts w:ascii="Cambria Math" w:hAnsi="Cambria Math"/>
              <w:lang w:val="en-US" w:eastAsia="ru-RU"/>
            </w:rPr>
            <m:t>τ</m:t>
          </m:r>
          <m:r>
            <w:rPr>
              <w:rFonts w:ascii="Cambria Math" w:hAnsi="Cambria Math"/>
              <w:lang w:eastAsia="ru-RU"/>
            </w:rPr>
            <m:t>]=15 Мп</m:t>
          </m:r>
          <m:r>
            <w:rPr>
              <w:rFonts w:ascii="Cambria Math" w:hAnsi="Cambria Math"/>
              <w:lang w:eastAsia="ru-RU"/>
            </w:rPr>
            <m:t>а</m:t>
          </m:r>
        </m:oMath>
      </m:oMathPara>
    </w:p>
    <w:p w14:paraId="77FD1EF4" w14:textId="6E06C955" w:rsidR="00516B81" w:rsidRPr="000363EB" w:rsidRDefault="00516B81" w:rsidP="00516B81">
      <w:pPr>
        <w:ind w:firstLine="70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Вывод</w:t>
      </w:r>
      <w:r w:rsidRPr="000363EB">
        <w:rPr>
          <w:rFonts w:eastAsia="Times New Roman" w:cs="Times New Roman"/>
          <w:color w:val="000000"/>
        </w:rPr>
        <w:t xml:space="preserve">: </w:t>
      </w:r>
      <w:r>
        <w:rPr>
          <w:rFonts w:eastAsia="Times New Roman" w:cs="Times New Roman"/>
          <w:color w:val="000000"/>
        </w:rPr>
        <w:t>И</w:t>
      </w:r>
      <w:r>
        <w:rPr>
          <w:rFonts w:eastAsia="Times New Roman" w:cs="Times New Roman"/>
          <w:color w:val="000000"/>
        </w:rPr>
        <w:t>сследуемые валы прошли проверку на прочность и жесткость.</w:t>
      </w:r>
    </w:p>
    <w:p w14:paraId="533F130B" w14:textId="77777777" w:rsidR="00516B81" w:rsidRPr="00ED7BEA" w:rsidRDefault="00516B81" w:rsidP="00547ECD">
      <w:pPr>
        <w:spacing w:after="200" w:line="276" w:lineRule="auto"/>
        <w:jc w:val="center"/>
        <w:rPr>
          <w:lang w:eastAsia="ru-RU"/>
        </w:rPr>
      </w:pPr>
    </w:p>
    <w:p w14:paraId="3C0F1F4F" w14:textId="77777777" w:rsidR="00ED7BEA" w:rsidRPr="00ED7BEA" w:rsidRDefault="00ED7BEA" w:rsidP="00ED7BEA">
      <w:pPr>
        <w:pStyle w:val="1"/>
      </w:pPr>
      <w:bookmarkStart w:id="86" w:name="_Toc517291070"/>
      <w:bookmarkStart w:id="87" w:name="_Toc4894125"/>
      <w:bookmarkStart w:id="88" w:name="_Toc73364301"/>
      <w:bookmarkStart w:id="89" w:name="_Toc74239015"/>
      <w:r w:rsidRPr="00ED7BEA">
        <w:lastRenderedPageBreak/>
        <w:t xml:space="preserve">6. </w:t>
      </w:r>
      <w:bookmarkEnd w:id="86"/>
      <w:r w:rsidRPr="00ED7BEA">
        <w:t>ПРОВЕРКА ПОДШИПНИКОВ НА ДОЛГОВЕЧНОСТЬ</w:t>
      </w:r>
      <w:bookmarkEnd w:id="87"/>
      <w:bookmarkEnd w:id="88"/>
      <w:bookmarkEnd w:id="89"/>
    </w:p>
    <w:p w14:paraId="2B30E886" w14:textId="77777777" w:rsidR="00ED7BEA" w:rsidRPr="00ED7BEA" w:rsidRDefault="00ED7BEA" w:rsidP="00ED7BEA">
      <w:pPr>
        <w:keepNext/>
        <w:tabs>
          <w:tab w:val="left" w:pos="3969"/>
          <w:tab w:val="left" w:pos="8789"/>
        </w:tabs>
        <w:ind w:firstLine="709"/>
        <w:rPr>
          <w:rFonts w:cs="Times New Roman"/>
          <w:szCs w:val="28"/>
          <w:lang w:eastAsia="ru-RU"/>
        </w:rPr>
      </w:pPr>
      <w:r w:rsidRPr="00ED7BEA">
        <w:rPr>
          <w:rFonts w:cs="Times New Roman"/>
          <w:szCs w:val="28"/>
          <w:lang w:eastAsia="ru-RU"/>
        </w:rPr>
        <w:t>Минимальное время работы подшипников: 24000 часов.</w:t>
      </w:r>
    </w:p>
    <w:p w14:paraId="0E5539D2" w14:textId="77777777" w:rsidR="00ED7BEA" w:rsidRPr="00ED7BEA" w:rsidRDefault="00ED7BEA" w:rsidP="00ED7BEA">
      <w:pPr>
        <w:ind w:firstLine="709"/>
        <w:outlineLvl w:val="1"/>
        <w:rPr>
          <w:rFonts w:eastAsiaTheme="minorEastAsia" w:cs="Times New Roman"/>
          <w:b/>
        </w:rPr>
      </w:pPr>
      <w:bookmarkStart w:id="90" w:name="_Toc73364302"/>
      <w:bookmarkStart w:id="91" w:name="_Toc74239016"/>
      <w:r w:rsidRPr="00ED7BEA">
        <w:rPr>
          <w:rFonts w:eastAsiaTheme="minorEastAsia" w:cs="Times New Roman"/>
          <w:b/>
        </w:rPr>
        <w:t>6.1. Подшипники тихоходного вала</w:t>
      </w:r>
      <w:bookmarkEnd w:id="90"/>
      <w:bookmarkEnd w:id="91"/>
    </w:p>
    <w:p w14:paraId="7697D84B" w14:textId="2DB05178" w:rsidR="00ED7BEA" w:rsidRPr="00ED7BEA" w:rsidRDefault="00ED7BEA" w:rsidP="0080553A">
      <w:pPr>
        <w:jc w:val="center"/>
        <w:rPr>
          <w:rFonts w:eastAsiaTheme="minorEastAsia" w:cs="Times New Roman"/>
          <w:lang w:val="en-US"/>
        </w:rPr>
      </w:pPr>
    </w:p>
    <w:p w14:paraId="005F6F74" w14:textId="3889FF88" w:rsidR="0080553A" w:rsidRDefault="0080553A" w:rsidP="0080553A">
      <w:pPr>
        <w:jc w:val="center"/>
        <w:rPr>
          <w:rFonts w:eastAsiaTheme="minorEastAsia" w:cs="Times New Roman"/>
          <w:b/>
          <w:noProof/>
          <w:lang w:eastAsia="ru-RU"/>
        </w:rPr>
      </w:pPr>
      <w:bookmarkStart w:id="92" w:name="_Toc74239018"/>
      <w:r>
        <w:rPr>
          <w:noProof/>
          <w:lang w:eastAsia="ru-RU"/>
        </w:rPr>
        <w:drawing>
          <wp:inline distT="0" distB="0" distL="0" distR="0" wp14:anchorId="211CCCCA" wp14:editId="68E926B0">
            <wp:extent cx="5438775" cy="2895600"/>
            <wp:effectExtent l="0" t="0" r="952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1BF7D" w14:textId="447CBCAF" w:rsidR="00ED7BEA" w:rsidRPr="00ED7BEA" w:rsidRDefault="00ED7BEA" w:rsidP="0080553A">
      <w:pPr>
        <w:jc w:val="center"/>
        <w:rPr>
          <w:rFonts w:eastAsiaTheme="minorEastAsia" w:cs="Times New Roman"/>
        </w:rPr>
      </w:pPr>
      <w:r w:rsidRPr="00ED7BEA">
        <w:rPr>
          <w:rFonts w:eastAsiaTheme="minorEastAsia" w:cs="Times New Roman"/>
        </w:rPr>
        <w:t>Рисунок 19 – Параметры подшипников тихоходного вала</w:t>
      </w:r>
      <w:bookmarkEnd w:id="92"/>
    </w:p>
    <w:p w14:paraId="288174C1" w14:textId="5BFA73AE" w:rsidR="0080553A" w:rsidRDefault="0080553A" w:rsidP="0080553A">
      <w:pPr>
        <w:jc w:val="center"/>
        <w:rPr>
          <w:rFonts w:cs="Times New Roman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234BDDE" wp14:editId="2C64B774">
            <wp:extent cx="4591050" cy="3076575"/>
            <wp:effectExtent l="0" t="0" r="0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903E8" w14:textId="753C61D1" w:rsidR="00ED7BEA" w:rsidRPr="00ED7BEA" w:rsidRDefault="00ED7BEA" w:rsidP="0080553A">
      <w:pPr>
        <w:jc w:val="center"/>
        <w:rPr>
          <w:rFonts w:cs="Times New Roman"/>
          <w:szCs w:val="28"/>
          <w:lang w:eastAsia="ru-RU"/>
        </w:rPr>
      </w:pPr>
      <w:r w:rsidRPr="00ED7BEA">
        <w:rPr>
          <w:rFonts w:cs="Times New Roman"/>
          <w:szCs w:val="28"/>
          <w:lang w:eastAsia="ru-RU"/>
        </w:rPr>
        <w:t>Рисунок 20 – Проверка подшипников тихоходного вала на долговечность</w:t>
      </w:r>
    </w:p>
    <w:p w14:paraId="4F93414D" w14:textId="4AC60F3D" w:rsidR="00ED7BEA" w:rsidRPr="00CD21F4" w:rsidRDefault="00ED7BEA" w:rsidP="00240CB3">
      <w:pPr>
        <w:ind w:firstLine="709"/>
        <w:jc w:val="left"/>
        <w:outlineLvl w:val="1"/>
        <w:rPr>
          <w:rFonts w:eastAsiaTheme="minorEastAsia" w:cs="Times New Roman"/>
          <w:b/>
          <w:lang w:val="en-US"/>
        </w:rPr>
      </w:pPr>
      <w:bookmarkStart w:id="93" w:name="_Toc74239020"/>
      <w:r w:rsidRPr="00ED7BEA">
        <w:rPr>
          <w:rFonts w:eastAsiaTheme="minorEastAsia" w:cs="Times New Roman"/>
          <w:b/>
        </w:rPr>
        <w:t>6.2. Подшипники промежуточного вала</w:t>
      </w:r>
      <w:bookmarkEnd w:id="93"/>
    </w:p>
    <w:p w14:paraId="5F3D0814" w14:textId="0C069FB4" w:rsidR="00ED7BEA" w:rsidRPr="00ED7BEA" w:rsidRDefault="0080553A" w:rsidP="0080553A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52965AC" wp14:editId="502E7AE8">
            <wp:extent cx="5391150" cy="285750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BD0B1" w14:textId="77777777" w:rsidR="00ED7BEA" w:rsidRPr="0080553A" w:rsidRDefault="00ED7BEA" w:rsidP="0080553A">
      <w:pPr>
        <w:jc w:val="center"/>
      </w:pPr>
      <w:bookmarkStart w:id="94" w:name="_Toc74239023"/>
      <w:r w:rsidRPr="00ED7BEA">
        <w:t>Рисунок 21– Параметры подшипников промежуточного вала</w:t>
      </w:r>
      <w:bookmarkEnd w:id="94"/>
    </w:p>
    <w:p w14:paraId="1A31DF95" w14:textId="72254962" w:rsidR="00ED7BEA" w:rsidRPr="00ED7BEA" w:rsidRDefault="0080553A" w:rsidP="0080553A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B7D17BC" wp14:editId="290446C3">
            <wp:extent cx="4591050" cy="3038475"/>
            <wp:effectExtent l="0" t="0" r="0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B2356" w14:textId="77777777" w:rsidR="00ED7BEA" w:rsidRPr="00ED7BEA" w:rsidRDefault="00ED7BEA" w:rsidP="0080553A">
      <w:pPr>
        <w:jc w:val="center"/>
      </w:pPr>
      <w:bookmarkStart w:id="95" w:name="_Toc74239025"/>
      <w:r w:rsidRPr="00ED7BEA">
        <w:t>Рисунок 22 – Проверка подшипников промежуточного вала на долговечность</w:t>
      </w:r>
      <w:bookmarkEnd w:id="95"/>
    </w:p>
    <w:p w14:paraId="7167434D" w14:textId="77777777" w:rsidR="00ED7BEA" w:rsidRPr="00ED7BEA" w:rsidRDefault="00ED7BEA" w:rsidP="00ED7BEA">
      <w:pPr>
        <w:ind w:firstLine="709"/>
        <w:outlineLvl w:val="1"/>
        <w:rPr>
          <w:rFonts w:eastAsiaTheme="minorEastAsia" w:cs="Times New Roman"/>
          <w:b/>
        </w:rPr>
      </w:pPr>
      <w:bookmarkStart w:id="96" w:name="_Toc73364304"/>
      <w:bookmarkStart w:id="97" w:name="_Toc74239026"/>
      <w:r w:rsidRPr="00ED7BEA">
        <w:rPr>
          <w:rFonts w:eastAsiaTheme="minorEastAsia" w:cs="Times New Roman"/>
          <w:b/>
        </w:rPr>
        <w:t>6.3. Подшипники быстроходного вала</w:t>
      </w:r>
      <w:bookmarkEnd w:id="96"/>
      <w:bookmarkEnd w:id="97"/>
    </w:p>
    <w:p w14:paraId="218DCF7E" w14:textId="203572DC" w:rsidR="00ED7BEA" w:rsidRPr="00ED7BEA" w:rsidRDefault="00ED7BEA" w:rsidP="0080553A">
      <w:pPr>
        <w:jc w:val="center"/>
      </w:pPr>
    </w:p>
    <w:p w14:paraId="585DEB9D" w14:textId="45F43679" w:rsidR="00ED7BEA" w:rsidRPr="00ED7BEA" w:rsidRDefault="0080553A" w:rsidP="0080553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4DA94DA" wp14:editId="108D4152">
            <wp:extent cx="5372100" cy="2828925"/>
            <wp:effectExtent l="0" t="0" r="0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4D3E2" w14:textId="77777777" w:rsidR="00ED7BEA" w:rsidRPr="00ED7BEA" w:rsidRDefault="00ED7BEA" w:rsidP="0080553A">
      <w:pPr>
        <w:jc w:val="center"/>
      </w:pPr>
      <w:bookmarkStart w:id="98" w:name="_Toc74239029"/>
      <w:r w:rsidRPr="00ED7BEA">
        <w:t>Рисунок 23 – Параметры подшипников быстроходного вала</w:t>
      </w:r>
      <w:bookmarkEnd w:id="98"/>
    </w:p>
    <w:p w14:paraId="6DE14384" w14:textId="57EDB1F8" w:rsidR="00ED7BEA" w:rsidRPr="00ED7BEA" w:rsidRDefault="0080553A" w:rsidP="0080553A">
      <w:pPr>
        <w:jc w:val="center"/>
      </w:pPr>
      <w:r>
        <w:rPr>
          <w:noProof/>
          <w:lang w:eastAsia="ru-RU"/>
        </w:rPr>
        <w:drawing>
          <wp:inline distT="0" distB="0" distL="0" distR="0" wp14:anchorId="54D16589" wp14:editId="00312EF0">
            <wp:extent cx="4657725" cy="3019425"/>
            <wp:effectExtent l="0" t="0" r="9525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8048E" w14:textId="77777777" w:rsidR="00ED7BEA" w:rsidRPr="00ED7BEA" w:rsidRDefault="00ED7BEA" w:rsidP="0080553A">
      <w:pPr>
        <w:jc w:val="center"/>
        <w:rPr>
          <w:szCs w:val="28"/>
          <w:lang w:eastAsia="ru-RU"/>
        </w:rPr>
      </w:pPr>
      <w:r w:rsidRPr="00ED7BEA">
        <w:rPr>
          <w:szCs w:val="28"/>
          <w:lang w:eastAsia="ru-RU"/>
        </w:rPr>
        <w:t>Рисунок 24 – Проверка подшипников быстроходного вала на долговечность</w:t>
      </w:r>
    </w:p>
    <w:p w14:paraId="6103A11D" w14:textId="0745DA0E" w:rsidR="00ED7BEA" w:rsidRPr="00ED7BEA" w:rsidRDefault="00CD21F4" w:rsidP="00CD21F4">
      <w:pPr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 xml:space="preserve">Вывод: </w:t>
      </w:r>
      <w:r w:rsidR="00ED7BEA" w:rsidRPr="00ED7BEA">
        <w:rPr>
          <w:szCs w:val="28"/>
          <w:lang w:eastAsia="ru-RU"/>
        </w:rPr>
        <w:t>Исследуемые подшипники трех валов прошли проверку на долговечность.</w:t>
      </w:r>
    </w:p>
    <w:p w14:paraId="7734BF44" w14:textId="77777777" w:rsidR="00ED7BEA" w:rsidRPr="00ED7BEA" w:rsidRDefault="00ED7BEA" w:rsidP="00ED7BEA">
      <w:pPr>
        <w:pStyle w:val="1"/>
      </w:pPr>
      <w:bookmarkStart w:id="99" w:name="_Toc517291071"/>
      <w:bookmarkStart w:id="100" w:name="_Toc4894126"/>
      <w:bookmarkStart w:id="101" w:name="_Toc73364305"/>
      <w:bookmarkStart w:id="102" w:name="_Toc74239031"/>
      <w:r w:rsidRPr="00ED7BEA">
        <w:lastRenderedPageBreak/>
        <w:t xml:space="preserve">7. </w:t>
      </w:r>
      <w:bookmarkEnd w:id="99"/>
      <w:bookmarkEnd w:id="100"/>
      <w:r w:rsidRPr="00ED7BEA">
        <w:t>ПРОВЕРКА ШПОНОЧНЫХ СОЕДИНЕНИЙ НА ПРОЧНОСТЬ</w:t>
      </w:r>
      <w:bookmarkEnd w:id="101"/>
      <w:bookmarkEnd w:id="102"/>
    </w:p>
    <w:p w14:paraId="3D9A9840" w14:textId="77777777" w:rsidR="00ED7BEA" w:rsidRPr="00ED7BEA" w:rsidRDefault="00ED7BEA" w:rsidP="00ED7BEA">
      <w:pPr>
        <w:ind w:firstLine="709"/>
        <w:outlineLvl w:val="1"/>
        <w:rPr>
          <w:rFonts w:eastAsiaTheme="minorEastAsia" w:cs="Times New Roman"/>
          <w:b/>
        </w:rPr>
      </w:pPr>
      <w:bookmarkStart w:id="103" w:name="_Toc73364306"/>
      <w:bookmarkStart w:id="104" w:name="_Toc74239032"/>
      <w:r w:rsidRPr="00ED7BEA">
        <w:rPr>
          <w:rFonts w:eastAsiaTheme="minorEastAsia" w:cs="Times New Roman"/>
          <w:b/>
        </w:rPr>
        <w:t>7.1 Шпоночное соединение тихоходного вала</w:t>
      </w:r>
      <w:bookmarkEnd w:id="103"/>
      <w:bookmarkEnd w:id="104"/>
    </w:p>
    <w:p w14:paraId="6ECFB586" w14:textId="77777777" w:rsidR="00ED7BEA" w:rsidRPr="00ED7BEA" w:rsidRDefault="00ED7BEA" w:rsidP="0080553A">
      <w:pPr>
        <w:jc w:val="center"/>
        <w:rPr>
          <w:lang w:eastAsia="ru-RU"/>
        </w:rPr>
      </w:pPr>
      <w:r w:rsidRPr="00ED7BEA">
        <w:rPr>
          <w:lang w:eastAsia="ru-RU"/>
        </w:rPr>
        <w:t>Шпонка №1.</w:t>
      </w:r>
    </w:p>
    <w:p w14:paraId="3173D38F" w14:textId="2EAE128F" w:rsidR="00ED7BEA" w:rsidRPr="00ED7BEA" w:rsidRDefault="0080553A" w:rsidP="0080553A">
      <w:pPr>
        <w:jc w:val="center"/>
        <w:rPr>
          <w:rFonts w:eastAsiaTheme="minorEastAsia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670ABFCE" wp14:editId="226D2318">
            <wp:extent cx="2295525" cy="1228725"/>
            <wp:effectExtent l="0" t="0" r="9525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7F4C8" w14:textId="77777777" w:rsidR="00ED7BEA" w:rsidRPr="00ED7BEA" w:rsidRDefault="00ED7BEA" w:rsidP="0080553A">
      <w:pPr>
        <w:jc w:val="center"/>
        <w:rPr>
          <w:lang w:eastAsia="ru-RU"/>
        </w:rPr>
      </w:pPr>
      <w:r w:rsidRPr="00ED7BEA">
        <w:rPr>
          <w:lang w:eastAsia="ru-RU"/>
        </w:rPr>
        <w:t>Рисунок 25 – Параметры шпоночного соединения тихоходного вала.</w:t>
      </w:r>
    </w:p>
    <w:p w14:paraId="51C682B5" w14:textId="4CB58D13" w:rsidR="00ED7BEA" w:rsidRPr="00ED7BEA" w:rsidRDefault="0080553A" w:rsidP="0080553A">
      <w:pPr>
        <w:jc w:val="center"/>
        <w:rPr>
          <w:rFonts w:eastAsiaTheme="minorEastAsia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6BF1E06D" wp14:editId="393B9D39">
            <wp:extent cx="3448050" cy="695325"/>
            <wp:effectExtent l="0" t="0" r="0" b="952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142BA" w14:textId="77777777" w:rsidR="00ED7BEA" w:rsidRPr="00ED7BEA" w:rsidRDefault="00ED7BEA" w:rsidP="0080553A">
      <w:pPr>
        <w:jc w:val="center"/>
        <w:rPr>
          <w:lang w:eastAsia="ru-RU"/>
        </w:rPr>
      </w:pPr>
      <w:r w:rsidRPr="00ED7BEA">
        <w:rPr>
          <w:lang w:eastAsia="ru-RU"/>
        </w:rPr>
        <w:t>Рисунок 26 – Проверка шпоночного соединения тихоходного вала на прочность.</w:t>
      </w:r>
    </w:p>
    <w:p w14:paraId="2AB9C5C5" w14:textId="77777777" w:rsidR="00ED7BEA" w:rsidRPr="00ED7BEA" w:rsidRDefault="00ED7BEA" w:rsidP="0080553A">
      <w:pPr>
        <w:jc w:val="center"/>
        <w:rPr>
          <w:lang w:eastAsia="ru-RU"/>
        </w:rPr>
      </w:pPr>
      <w:r w:rsidRPr="00ED7BEA">
        <w:rPr>
          <w:lang w:eastAsia="ru-RU"/>
        </w:rPr>
        <w:t>Шпонка №2:</w:t>
      </w:r>
    </w:p>
    <w:p w14:paraId="33E4D522" w14:textId="3A18A9EC" w:rsidR="00ED7BEA" w:rsidRPr="00ED7BEA" w:rsidRDefault="0080553A" w:rsidP="0080553A">
      <w:pPr>
        <w:jc w:val="center"/>
        <w:rPr>
          <w:rFonts w:eastAsiaTheme="minorEastAsia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5F3B9AD9" wp14:editId="0CB0680D">
            <wp:extent cx="2276475" cy="1209675"/>
            <wp:effectExtent l="0" t="0" r="9525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14686" w14:textId="77777777" w:rsidR="00ED7BEA" w:rsidRPr="00ED7BEA" w:rsidRDefault="00ED7BEA" w:rsidP="0080553A">
      <w:pPr>
        <w:jc w:val="center"/>
        <w:rPr>
          <w:lang w:eastAsia="ru-RU"/>
        </w:rPr>
      </w:pPr>
      <w:r w:rsidRPr="00ED7BEA">
        <w:rPr>
          <w:lang w:eastAsia="ru-RU"/>
        </w:rPr>
        <w:t>Рисунок 27 – Параметры шпоночного соединения тихоходного вала.</w:t>
      </w:r>
    </w:p>
    <w:p w14:paraId="338B8654" w14:textId="0E3C1F4E" w:rsidR="00ED7BEA" w:rsidRPr="00ED7BEA" w:rsidRDefault="0080553A" w:rsidP="0080553A">
      <w:pPr>
        <w:jc w:val="center"/>
        <w:rPr>
          <w:rFonts w:eastAsiaTheme="minorEastAsia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33899B33" wp14:editId="4113BF48">
            <wp:extent cx="3409950" cy="72390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D23E7" w14:textId="77777777" w:rsidR="00ED7BEA" w:rsidRPr="00ED7BEA" w:rsidRDefault="00ED7BEA" w:rsidP="0080553A">
      <w:pPr>
        <w:jc w:val="center"/>
        <w:rPr>
          <w:lang w:eastAsia="ru-RU"/>
        </w:rPr>
      </w:pPr>
      <w:r w:rsidRPr="00ED7BEA">
        <w:rPr>
          <w:lang w:eastAsia="ru-RU"/>
        </w:rPr>
        <w:t>Рисунок 28 – Проверка шпоночного соединения тихоходного вала на прочность.</w:t>
      </w:r>
    </w:p>
    <w:p w14:paraId="2F471129" w14:textId="77777777" w:rsidR="00ED7BEA" w:rsidRPr="00ED7BEA" w:rsidRDefault="00ED7BEA" w:rsidP="00ED7BEA">
      <w:pPr>
        <w:spacing w:after="200" w:line="276" w:lineRule="auto"/>
        <w:ind w:firstLine="709"/>
        <w:rPr>
          <w:b/>
        </w:rPr>
      </w:pPr>
      <w:r w:rsidRPr="00ED7BEA">
        <w:rPr>
          <w:b/>
        </w:rPr>
        <w:t>7.2 Шпоночное соединение промежуточного вала</w:t>
      </w:r>
    </w:p>
    <w:p w14:paraId="546A2D3B" w14:textId="77777777" w:rsidR="00ED7BEA" w:rsidRPr="00ED7BEA" w:rsidRDefault="00ED7BEA" w:rsidP="0080553A">
      <w:pPr>
        <w:jc w:val="center"/>
        <w:rPr>
          <w:lang w:eastAsia="ru-RU"/>
        </w:rPr>
      </w:pPr>
      <w:r w:rsidRPr="00ED7BEA">
        <w:rPr>
          <w:lang w:eastAsia="ru-RU"/>
        </w:rPr>
        <w:t>Шпонка №3:</w:t>
      </w:r>
    </w:p>
    <w:p w14:paraId="08561A63" w14:textId="36089B88" w:rsidR="00ED7BEA" w:rsidRPr="00ED7BEA" w:rsidRDefault="0080553A" w:rsidP="0080553A">
      <w:pPr>
        <w:jc w:val="center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3437C50" wp14:editId="4F04BC9D">
            <wp:extent cx="2276475" cy="1190625"/>
            <wp:effectExtent l="0" t="0" r="9525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EF54B" w14:textId="77777777" w:rsidR="00ED7BEA" w:rsidRPr="00ED7BEA" w:rsidRDefault="00ED7BEA" w:rsidP="0080553A">
      <w:pPr>
        <w:jc w:val="center"/>
      </w:pPr>
      <w:r w:rsidRPr="00ED7BEA">
        <w:t>Рисунок 29 – Параметры шпоночного соединения промежуточного вала.</w:t>
      </w:r>
    </w:p>
    <w:p w14:paraId="0C553A55" w14:textId="731DE774" w:rsidR="00ED7BEA" w:rsidRPr="00ED7BEA" w:rsidRDefault="0080553A" w:rsidP="0080553A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5D454A45" wp14:editId="463F2018">
            <wp:extent cx="3448050" cy="714375"/>
            <wp:effectExtent l="0" t="0" r="0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B7A90" w14:textId="77777777" w:rsidR="00ED7BEA" w:rsidRPr="00ED7BEA" w:rsidRDefault="00ED7BEA" w:rsidP="0080553A">
      <w:pPr>
        <w:jc w:val="center"/>
      </w:pPr>
      <w:r w:rsidRPr="00ED7BEA">
        <w:t>Рисунок 30 – Проверка шпоночного соединения промежуточного вала на прочность.</w:t>
      </w:r>
    </w:p>
    <w:p w14:paraId="1989BC2F" w14:textId="77777777" w:rsidR="00ED7BEA" w:rsidRPr="00ED7BEA" w:rsidRDefault="00ED7BEA" w:rsidP="00ED7BEA">
      <w:pPr>
        <w:ind w:firstLine="709"/>
        <w:outlineLvl w:val="1"/>
        <w:rPr>
          <w:rFonts w:eastAsiaTheme="minorEastAsia" w:cs="Times New Roman"/>
          <w:b/>
        </w:rPr>
      </w:pPr>
      <w:bookmarkStart w:id="105" w:name="_Toc73364308"/>
      <w:bookmarkStart w:id="106" w:name="_Toc74239033"/>
      <w:r w:rsidRPr="00ED7BEA">
        <w:rPr>
          <w:rFonts w:eastAsiaTheme="minorEastAsia" w:cs="Times New Roman"/>
          <w:b/>
        </w:rPr>
        <w:t>7.3 Шпоночное соединение быстроходного вала</w:t>
      </w:r>
      <w:bookmarkEnd w:id="105"/>
      <w:bookmarkEnd w:id="106"/>
    </w:p>
    <w:p w14:paraId="540510B1" w14:textId="77777777" w:rsidR="00ED7BEA" w:rsidRPr="00ED7BEA" w:rsidRDefault="00ED7BEA" w:rsidP="0080553A">
      <w:pPr>
        <w:jc w:val="center"/>
        <w:rPr>
          <w:lang w:eastAsia="ru-RU"/>
        </w:rPr>
      </w:pPr>
      <w:r w:rsidRPr="00ED7BEA">
        <w:rPr>
          <w:lang w:eastAsia="ru-RU"/>
        </w:rPr>
        <w:t>Шпонка №4:</w:t>
      </w:r>
    </w:p>
    <w:p w14:paraId="615E4A4A" w14:textId="148109C1" w:rsidR="00ED7BEA" w:rsidRPr="00ED7BEA" w:rsidRDefault="0080553A" w:rsidP="0080553A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355FE68A" wp14:editId="3B1C032A">
            <wp:extent cx="2276475" cy="1152525"/>
            <wp:effectExtent l="0" t="0" r="9525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4D99D" w14:textId="77777777" w:rsidR="00ED7BEA" w:rsidRPr="00ED7BEA" w:rsidRDefault="00ED7BEA" w:rsidP="0080553A">
      <w:pPr>
        <w:jc w:val="center"/>
        <w:rPr>
          <w:rFonts w:cs="Times New Roman"/>
        </w:rPr>
      </w:pPr>
      <w:r w:rsidRPr="00ED7BEA">
        <w:rPr>
          <w:rFonts w:cs="Times New Roman"/>
        </w:rPr>
        <w:t>Рисунок 31 – Параметры шпоночного соединения быстроходного вала.</w:t>
      </w:r>
    </w:p>
    <w:p w14:paraId="472D48FB" w14:textId="3BB7C433" w:rsidR="00ED7BEA" w:rsidRPr="00ED7BEA" w:rsidRDefault="002634B9" w:rsidP="0080553A">
      <w:pPr>
        <w:jc w:val="center"/>
        <w:rPr>
          <w:rFonts w:cs="Times New Roman"/>
          <w:i/>
          <w:szCs w:val="28"/>
        </w:rPr>
      </w:pPr>
      <w:r>
        <w:rPr>
          <w:noProof/>
          <w:lang w:eastAsia="ru-RU"/>
        </w:rPr>
        <w:drawing>
          <wp:inline distT="0" distB="0" distL="0" distR="0" wp14:anchorId="13EEACC0" wp14:editId="4665FB85">
            <wp:extent cx="3409950" cy="676275"/>
            <wp:effectExtent l="0" t="0" r="0" b="952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5A338" w14:textId="77777777" w:rsidR="00ED7BEA" w:rsidRPr="00ED7BEA" w:rsidRDefault="00ED7BEA" w:rsidP="0080553A">
      <w:pPr>
        <w:jc w:val="center"/>
        <w:rPr>
          <w:rFonts w:cs="Times New Roman"/>
          <w:i/>
          <w:szCs w:val="28"/>
        </w:rPr>
      </w:pPr>
      <w:r w:rsidRPr="00ED7BEA">
        <w:rPr>
          <w:rFonts w:cs="Times New Roman"/>
        </w:rPr>
        <w:t>Рисунок 32 – Проверка шпоночного соединения быстроходного вала на прочность.</w:t>
      </w:r>
    </w:p>
    <w:p w14:paraId="1D571EB8" w14:textId="00803C65" w:rsidR="00240CB3" w:rsidRPr="00ED7BEA" w:rsidRDefault="00240CB3" w:rsidP="00240CB3">
      <w:pPr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 xml:space="preserve">Вывод: </w:t>
      </w:r>
      <w:r w:rsidRPr="00ED7BEA">
        <w:rPr>
          <w:szCs w:val="28"/>
          <w:lang w:eastAsia="ru-RU"/>
        </w:rPr>
        <w:t xml:space="preserve">Исследуемые </w:t>
      </w:r>
      <w:r>
        <w:rPr>
          <w:szCs w:val="28"/>
          <w:lang w:eastAsia="ru-RU"/>
        </w:rPr>
        <w:t>шпоночные соединения</w:t>
      </w:r>
      <w:r w:rsidRPr="00ED7BEA">
        <w:rPr>
          <w:szCs w:val="28"/>
          <w:lang w:eastAsia="ru-RU"/>
        </w:rPr>
        <w:t xml:space="preserve"> трех валов прошли проверку на </w:t>
      </w:r>
      <w:r>
        <w:rPr>
          <w:szCs w:val="28"/>
          <w:lang w:eastAsia="ru-RU"/>
        </w:rPr>
        <w:t>прочность</w:t>
      </w:r>
      <w:r w:rsidRPr="00ED7BEA">
        <w:rPr>
          <w:szCs w:val="28"/>
          <w:lang w:eastAsia="ru-RU"/>
        </w:rPr>
        <w:t>.</w:t>
      </w:r>
    </w:p>
    <w:p w14:paraId="7DE08630" w14:textId="32EEF3C1" w:rsidR="00F34DFD" w:rsidRDefault="00F34DFD">
      <w:pPr>
        <w:spacing w:after="200" w:line="276" w:lineRule="auto"/>
        <w:jc w:val="left"/>
        <w:rPr>
          <w:rFonts w:eastAsiaTheme="majorEastAsia" w:cs="Times New Roman"/>
          <w:b/>
          <w:bCs/>
          <w:color w:val="000000" w:themeColor="text1"/>
          <w:sz w:val="32"/>
          <w:szCs w:val="32"/>
        </w:rPr>
      </w:pPr>
    </w:p>
    <w:p w14:paraId="60C997FF" w14:textId="6E2AE001" w:rsidR="00E27969" w:rsidRPr="00F536DA" w:rsidRDefault="00E27969" w:rsidP="00F536DA">
      <w:pPr>
        <w:pStyle w:val="1"/>
        <w:spacing w:before="0"/>
        <w:jc w:val="center"/>
        <w:rPr>
          <w:b w:val="0"/>
          <w:color w:val="000000" w:themeColor="text1"/>
          <w:sz w:val="32"/>
          <w:szCs w:val="32"/>
        </w:rPr>
      </w:pPr>
      <w:bookmarkStart w:id="107" w:name="_Toc83057058"/>
      <w:r w:rsidRPr="00F536DA">
        <w:rPr>
          <w:color w:val="000000" w:themeColor="text1"/>
          <w:sz w:val="32"/>
          <w:szCs w:val="32"/>
        </w:rPr>
        <w:lastRenderedPageBreak/>
        <w:t>СПИСОК ЛИТЕРАТУРЫ</w:t>
      </w:r>
      <w:bookmarkEnd w:id="107"/>
    </w:p>
    <w:p w14:paraId="30D8FD76" w14:textId="6AF6E572" w:rsidR="00E27969" w:rsidRPr="00CE3C80" w:rsidRDefault="00E27969" w:rsidP="00B017CC">
      <w:pPr>
        <w:pStyle w:val="aa"/>
        <w:numPr>
          <w:ilvl w:val="0"/>
          <w:numId w:val="2"/>
        </w:numPr>
        <w:spacing w:after="200"/>
        <w:ind w:left="641" w:hanging="284"/>
        <w:rPr>
          <w:rFonts w:cs="Times New Roman"/>
          <w:szCs w:val="28"/>
        </w:rPr>
      </w:pPr>
      <w:r>
        <w:rPr>
          <w:rFonts w:cs="Times New Roman"/>
          <w:szCs w:val="28"/>
        </w:rPr>
        <w:t>Дунаев, П. Ф. Детали машин. Курсовое проектирование: Учеб. пособие для машиностроит. спец. техникумов/ П. Ф. Дунаев, О. П. Леликов. – М.: Высш. шк., 1984. – 336 с.</w:t>
      </w:r>
    </w:p>
    <w:p w14:paraId="34B45B2C" w14:textId="77777777" w:rsidR="004524BD" w:rsidRDefault="004524BD" w:rsidP="004524BD">
      <w:pPr>
        <w:pStyle w:val="13"/>
        <w:numPr>
          <w:ilvl w:val="0"/>
          <w:numId w:val="2"/>
        </w:numPr>
        <w:tabs>
          <w:tab w:val="left" w:pos="284"/>
        </w:tabs>
        <w:spacing w:after="0" w:line="360" w:lineRule="auto"/>
        <w:jc w:val="both"/>
      </w:pPr>
      <w:r>
        <w:rPr>
          <w:color w:val="000000"/>
          <w:lang w:eastAsia="ru-RU" w:bidi="ru-RU"/>
        </w:rPr>
        <w:t>Чернавский, С. А. Проектирование механических передач: Учебно</w:t>
      </w:r>
      <w:r>
        <w:rPr>
          <w:color w:val="000000"/>
          <w:lang w:eastAsia="ru-RU" w:bidi="ru-RU"/>
        </w:rPr>
        <w:softHyphen/>
        <w:t xml:space="preserve">справочное пособие для втузов </w:t>
      </w:r>
      <w:r>
        <w:rPr>
          <w:color w:val="000000"/>
          <w:lang w:bidi="en-US"/>
        </w:rPr>
        <w:t xml:space="preserve">/ </w:t>
      </w:r>
      <w:r>
        <w:rPr>
          <w:color w:val="000000"/>
          <w:lang w:eastAsia="ru-RU" w:bidi="ru-RU"/>
        </w:rPr>
        <w:t xml:space="preserve">С. А. Чернавский [и др.]. — 5-е изд., перераб. и доп. — М.: Машиностроение, </w:t>
      </w:r>
      <w:r>
        <w:rPr>
          <w:color w:val="000000"/>
          <w:lang w:bidi="en-US"/>
        </w:rPr>
        <w:t xml:space="preserve">1984. </w:t>
      </w:r>
      <w:r>
        <w:rPr>
          <w:color w:val="000000"/>
          <w:lang w:eastAsia="ru-RU" w:bidi="ru-RU"/>
        </w:rPr>
        <w:t xml:space="preserve">— </w:t>
      </w:r>
      <w:r>
        <w:rPr>
          <w:color w:val="000000"/>
          <w:lang w:bidi="en-US"/>
        </w:rPr>
        <w:t xml:space="preserve">560 </w:t>
      </w:r>
      <w:r>
        <w:rPr>
          <w:color w:val="000000"/>
          <w:lang w:eastAsia="ru-RU" w:bidi="ru-RU"/>
        </w:rPr>
        <w:t>с.0</w:t>
      </w:r>
    </w:p>
    <w:p w14:paraId="45624528" w14:textId="77777777" w:rsidR="00E27969" w:rsidRPr="00E27969" w:rsidRDefault="00E27969" w:rsidP="004524BD">
      <w:pPr>
        <w:pStyle w:val="afa"/>
        <w:ind w:firstLine="0"/>
        <w:rPr>
          <w:noProof/>
          <w:sz w:val="32"/>
          <w:szCs w:val="32"/>
          <w:lang w:eastAsia="ru-RU"/>
        </w:rPr>
      </w:pPr>
    </w:p>
    <w:p w14:paraId="6603E493" w14:textId="77777777" w:rsidR="00E27969" w:rsidRPr="00E27969" w:rsidRDefault="00E27969" w:rsidP="00E27969">
      <w:pPr>
        <w:pStyle w:val="afa"/>
        <w:jc w:val="center"/>
        <w:rPr>
          <w:noProof/>
          <w:sz w:val="32"/>
          <w:szCs w:val="32"/>
          <w:lang w:eastAsia="ru-RU"/>
        </w:rPr>
      </w:pPr>
    </w:p>
    <w:p w14:paraId="3E64BB76" w14:textId="77777777" w:rsidR="00E27969" w:rsidRPr="00E27969" w:rsidRDefault="00E27969" w:rsidP="00E27969">
      <w:pPr>
        <w:pStyle w:val="afa"/>
        <w:jc w:val="center"/>
        <w:rPr>
          <w:noProof/>
          <w:sz w:val="32"/>
          <w:szCs w:val="32"/>
          <w:lang w:eastAsia="ru-RU"/>
        </w:rPr>
      </w:pPr>
    </w:p>
    <w:p w14:paraId="39787276" w14:textId="77777777" w:rsidR="00E27969" w:rsidRPr="00E27969" w:rsidRDefault="00E27969" w:rsidP="00E27969">
      <w:pPr>
        <w:pStyle w:val="afa"/>
        <w:jc w:val="center"/>
        <w:rPr>
          <w:noProof/>
          <w:sz w:val="32"/>
          <w:szCs w:val="32"/>
          <w:lang w:eastAsia="ru-RU"/>
        </w:rPr>
      </w:pPr>
    </w:p>
    <w:p w14:paraId="5CCBF57A" w14:textId="77777777" w:rsidR="00E27969" w:rsidRPr="00E27969" w:rsidRDefault="00E27969" w:rsidP="00E27969">
      <w:pPr>
        <w:pStyle w:val="afa"/>
        <w:jc w:val="center"/>
        <w:rPr>
          <w:noProof/>
          <w:sz w:val="32"/>
          <w:szCs w:val="32"/>
          <w:lang w:eastAsia="ru-RU"/>
        </w:rPr>
      </w:pPr>
    </w:p>
    <w:p w14:paraId="179536A5" w14:textId="77777777" w:rsidR="00E27969" w:rsidRPr="00E27969" w:rsidRDefault="00E27969" w:rsidP="00E27969">
      <w:pPr>
        <w:pStyle w:val="afa"/>
        <w:jc w:val="center"/>
        <w:rPr>
          <w:noProof/>
          <w:sz w:val="32"/>
          <w:szCs w:val="32"/>
          <w:lang w:eastAsia="ru-RU"/>
        </w:rPr>
      </w:pPr>
    </w:p>
    <w:p w14:paraId="525E0BF1" w14:textId="77777777" w:rsidR="00E27969" w:rsidRPr="00E27969" w:rsidRDefault="00E27969" w:rsidP="00E27969">
      <w:pPr>
        <w:pStyle w:val="afa"/>
        <w:jc w:val="center"/>
        <w:rPr>
          <w:noProof/>
          <w:sz w:val="32"/>
          <w:szCs w:val="32"/>
          <w:lang w:eastAsia="ru-RU"/>
        </w:rPr>
      </w:pPr>
    </w:p>
    <w:p w14:paraId="7CFCF8A2" w14:textId="77777777" w:rsidR="00E27969" w:rsidRPr="00E27969" w:rsidRDefault="00E27969" w:rsidP="00E27969">
      <w:pPr>
        <w:pStyle w:val="afa"/>
        <w:jc w:val="center"/>
        <w:rPr>
          <w:noProof/>
          <w:sz w:val="32"/>
          <w:szCs w:val="32"/>
          <w:lang w:eastAsia="ru-RU"/>
        </w:rPr>
      </w:pPr>
    </w:p>
    <w:p w14:paraId="0FDB6820" w14:textId="77777777" w:rsidR="00E27969" w:rsidRPr="00E27969" w:rsidRDefault="00E27969" w:rsidP="00E27969">
      <w:pPr>
        <w:pStyle w:val="afa"/>
        <w:jc w:val="center"/>
        <w:rPr>
          <w:noProof/>
          <w:sz w:val="32"/>
          <w:szCs w:val="32"/>
          <w:lang w:eastAsia="ru-RU"/>
        </w:rPr>
      </w:pPr>
    </w:p>
    <w:p w14:paraId="6F363E1B" w14:textId="77777777" w:rsidR="00E27969" w:rsidRPr="00E27969" w:rsidRDefault="00E27969" w:rsidP="00E27969">
      <w:pPr>
        <w:pStyle w:val="afa"/>
        <w:jc w:val="center"/>
        <w:rPr>
          <w:noProof/>
          <w:sz w:val="32"/>
          <w:szCs w:val="32"/>
          <w:lang w:eastAsia="ru-RU"/>
        </w:rPr>
      </w:pPr>
    </w:p>
    <w:p w14:paraId="0EF991A4" w14:textId="77777777" w:rsidR="00E27969" w:rsidRPr="00E27969" w:rsidRDefault="00E27969" w:rsidP="00E27969">
      <w:pPr>
        <w:pStyle w:val="afa"/>
        <w:jc w:val="center"/>
        <w:rPr>
          <w:noProof/>
          <w:sz w:val="32"/>
          <w:szCs w:val="32"/>
          <w:lang w:eastAsia="ru-RU"/>
        </w:rPr>
      </w:pPr>
    </w:p>
    <w:p w14:paraId="1754EF90" w14:textId="77777777" w:rsidR="00E27969" w:rsidRPr="00E27969" w:rsidRDefault="00E27969" w:rsidP="00E27969">
      <w:pPr>
        <w:pStyle w:val="afa"/>
        <w:jc w:val="center"/>
        <w:rPr>
          <w:noProof/>
          <w:sz w:val="32"/>
          <w:szCs w:val="32"/>
          <w:lang w:eastAsia="ru-RU"/>
        </w:rPr>
      </w:pPr>
    </w:p>
    <w:p w14:paraId="30771685" w14:textId="77777777" w:rsidR="00E27969" w:rsidRPr="00E27969" w:rsidRDefault="00E27969" w:rsidP="00E27969">
      <w:pPr>
        <w:pStyle w:val="afa"/>
        <w:jc w:val="center"/>
        <w:rPr>
          <w:noProof/>
          <w:sz w:val="32"/>
          <w:szCs w:val="32"/>
          <w:lang w:eastAsia="ru-RU"/>
        </w:rPr>
      </w:pPr>
    </w:p>
    <w:p w14:paraId="63A7B06D" w14:textId="77777777" w:rsidR="00E27969" w:rsidRPr="00E27969" w:rsidRDefault="00E27969" w:rsidP="00E27969">
      <w:pPr>
        <w:pStyle w:val="afa"/>
        <w:jc w:val="center"/>
        <w:rPr>
          <w:noProof/>
          <w:sz w:val="32"/>
          <w:szCs w:val="32"/>
          <w:lang w:eastAsia="ru-RU"/>
        </w:rPr>
      </w:pPr>
    </w:p>
    <w:p w14:paraId="332823B5" w14:textId="77777777" w:rsidR="00E27969" w:rsidRPr="00E27969" w:rsidRDefault="00E27969" w:rsidP="00E27969">
      <w:pPr>
        <w:pStyle w:val="afa"/>
        <w:jc w:val="center"/>
        <w:rPr>
          <w:noProof/>
          <w:sz w:val="32"/>
          <w:szCs w:val="32"/>
          <w:lang w:eastAsia="ru-RU"/>
        </w:rPr>
      </w:pPr>
    </w:p>
    <w:p w14:paraId="25EEB5FD" w14:textId="77777777" w:rsidR="00E27969" w:rsidRPr="00E27969" w:rsidRDefault="00E27969" w:rsidP="00E27969">
      <w:pPr>
        <w:pStyle w:val="afa"/>
        <w:jc w:val="center"/>
        <w:rPr>
          <w:noProof/>
          <w:sz w:val="32"/>
          <w:szCs w:val="32"/>
          <w:lang w:eastAsia="ru-RU"/>
        </w:rPr>
      </w:pPr>
    </w:p>
    <w:p w14:paraId="51C87F94" w14:textId="77777777" w:rsidR="00E27969" w:rsidRPr="00E27969" w:rsidRDefault="00E27969" w:rsidP="00E27969">
      <w:pPr>
        <w:pStyle w:val="afa"/>
        <w:jc w:val="center"/>
        <w:rPr>
          <w:noProof/>
          <w:sz w:val="32"/>
          <w:szCs w:val="32"/>
          <w:lang w:eastAsia="ru-RU"/>
        </w:rPr>
      </w:pPr>
    </w:p>
    <w:p w14:paraId="6B093ED3" w14:textId="77777777" w:rsidR="00360CE5" w:rsidRDefault="00360CE5" w:rsidP="00360CE5">
      <w:pPr>
        <w:pStyle w:val="af8"/>
        <w:jc w:val="both"/>
        <w:rPr>
          <w:rFonts w:eastAsiaTheme="minorEastAsia"/>
          <w:b/>
          <w:noProof/>
          <w:color w:val="000000" w:themeColor="text1"/>
          <w:sz w:val="32"/>
          <w:szCs w:val="32"/>
        </w:rPr>
      </w:pPr>
      <w:bookmarkStart w:id="108" w:name="_Toc66641550"/>
    </w:p>
    <w:p w14:paraId="78C7DD2F" w14:textId="72C42D42" w:rsidR="007E5254" w:rsidRPr="00F67F1D" w:rsidRDefault="00F67F1D" w:rsidP="00360CE5">
      <w:pPr>
        <w:pStyle w:val="af8"/>
        <w:rPr>
          <w:b/>
          <w:noProof/>
        </w:rPr>
      </w:pPr>
      <w:r>
        <w:rPr>
          <w:b/>
          <w:noProof/>
        </w:rPr>
        <w:lastRenderedPageBreak/>
        <w:br/>
      </w:r>
      <w:r w:rsidR="00074F60" w:rsidRPr="00F67F1D">
        <w:rPr>
          <w:b/>
          <w:noProof/>
        </w:rPr>
        <w:t>ПРИЛОЖЕНИЕ А</w:t>
      </w:r>
      <w:bookmarkEnd w:id="108"/>
    </w:p>
    <w:p w14:paraId="591E2BFD" w14:textId="267D3B1A" w:rsidR="00074F60" w:rsidRPr="007E5254" w:rsidRDefault="00074F60" w:rsidP="00E27969">
      <w:pPr>
        <w:pStyle w:val="afa"/>
        <w:ind w:firstLine="0"/>
        <w:jc w:val="center"/>
        <w:rPr>
          <w:noProof/>
          <w:sz w:val="32"/>
          <w:szCs w:val="32"/>
          <w:lang w:eastAsia="ru-RU"/>
        </w:rPr>
      </w:pPr>
      <w:r>
        <w:rPr>
          <w:b w:val="0"/>
          <w:noProof/>
          <w:szCs w:val="28"/>
          <w:lang w:eastAsia="ru-RU"/>
        </w:rPr>
        <w:t>Спроектировать привод ленточного конвейера</w:t>
      </w:r>
    </w:p>
    <w:p w14:paraId="751CD336" w14:textId="77777777" w:rsidR="00D95745" w:rsidRDefault="00D95745" w:rsidP="00074F60">
      <w:pPr>
        <w:rPr>
          <w:noProof/>
        </w:rPr>
      </w:pPr>
    </w:p>
    <w:p w14:paraId="13F3E290" w14:textId="7A1E3D26" w:rsidR="005645CD" w:rsidRPr="00074F60" w:rsidRDefault="00D95745" w:rsidP="00074F60">
      <w:r>
        <w:rPr>
          <w:noProof/>
          <w:lang w:eastAsia="ru-RU"/>
        </w:rPr>
        <w:drawing>
          <wp:inline distT="0" distB="0" distL="0" distR="0" wp14:anchorId="4C97F941" wp14:editId="62D4F7AA">
            <wp:extent cx="5423485" cy="7543800"/>
            <wp:effectExtent l="0" t="0" r="6350" b="0"/>
            <wp:docPr id="2" name="Рисунок 2" descr="https://psv4.userapi.com/c532036/u225371618/docs/d39/b81f5da0c1fd/Snimok_ekrana_132.png?extra=phfwHN4-mbSnxk_NPJ5eRLsWKT-yMb3PL3iDlY1Vrjni3fElnv0UmI1WFrfdYWvP-A3cXHOzwzupbSESYSR-ivgdP6csmyqeTgfaQBzacHeXd6s9rLohP2oiw8GPEyXrsEfmNLPyTSjesdqVfZg_xLG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v4.userapi.com/c532036/u225371618/docs/d39/b81f5da0c1fd/Snimok_ekrana_132.png?extra=phfwHN4-mbSnxk_NPJ5eRLsWKT-yMb3PL3iDlY1Vrjni3fElnv0UmI1WFrfdYWvP-A3cXHOzwzupbSESYSR-ivgdP6csmyqeTgfaQBzacHeXd6s9rLohP2oiw8GPEyXrsEfmNLPyTSjesdqVfZg_xLGc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553" cy="7563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45CD" w:rsidRPr="00074F60" w:rsidSect="008C27A0">
      <w:footerReference w:type="default" r:id="rId42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7EF60" w14:textId="77777777" w:rsidR="007A2677" w:rsidRDefault="007A2677" w:rsidP="004C6832">
      <w:pPr>
        <w:spacing w:line="240" w:lineRule="auto"/>
      </w:pPr>
      <w:r>
        <w:separator/>
      </w:r>
    </w:p>
  </w:endnote>
  <w:endnote w:type="continuationSeparator" w:id="0">
    <w:p w14:paraId="276C0D89" w14:textId="77777777" w:rsidR="007A2677" w:rsidRDefault="007A2677" w:rsidP="004C68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8383739"/>
      <w:docPartObj>
        <w:docPartGallery w:val="Page Numbers (Bottom of Page)"/>
        <w:docPartUnique/>
      </w:docPartObj>
    </w:sdtPr>
    <w:sdtContent>
      <w:p w14:paraId="61DB5D36" w14:textId="42422DCE" w:rsidR="00697AD4" w:rsidRDefault="00697AD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425">
          <w:rPr>
            <w:noProof/>
          </w:rPr>
          <w:t>25</w:t>
        </w:r>
        <w:r>
          <w:fldChar w:fldCharType="end"/>
        </w:r>
      </w:p>
    </w:sdtContent>
  </w:sdt>
  <w:p w14:paraId="70418F0E" w14:textId="77777777" w:rsidR="00697AD4" w:rsidRDefault="00697AD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D7F766" w14:textId="77777777" w:rsidR="007A2677" w:rsidRDefault="007A2677" w:rsidP="004C6832">
      <w:pPr>
        <w:spacing w:line="240" w:lineRule="auto"/>
      </w:pPr>
      <w:r>
        <w:separator/>
      </w:r>
    </w:p>
  </w:footnote>
  <w:footnote w:type="continuationSeparator" w:id="0">
    <w:p w14:paraId="549B9DA3" w14:textId="77777777" w:rsidR="007A2677" w:rsidRDefault="007A2677" w:rsidP="004C683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7595C"/>
    <w:multiLevelType w:val="multilevel"/>
    <w:tmpl w:val="E46453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1" w15:restartNumberingAfterBreak="0">
    <w:nsid w:val="0E5339D5"/>
    <w:multiLevelType w:val="multilevel"/>
    <w:tmpl w:val="DEE8E34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6407E82"/>
    <w:multiLevelType w:val="hybridMultilevel"/>
    <w:tmpl w:val="23908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228AF"/>
    <w:multiLevelType w:val="hybridMultilevel"/>
    <w:tmpl w:val="ECC252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20F7D"/>
    <w:multiLevelType w:val="hybridMultilevel"/>
    <w:tmpl w:val="E60AB160"/>
    <w:lvl w:ilvl="0" w:tplc="F196C4B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09C"/>
    <w:rsid w:val="00000821"/>
    <w:rsid w:val="00001842"/>
    <w:rsid w:val="00004A23"/>
    <w:rsid w:val="00004E4D"/>
    <w:rsid w:val="00005EA6"/>
    <w:rsid w:val="00007D61"/>
    <w:rsid w:val="00010183"/>
    <w:rsid w:val="00012326"/>
    <w:rsid w:val="000149DF"/>
    <w:rsid w:val="00014E86"/>
    <w:rsid w:val="00020DF3"/>
    <w:rsid w:val="00023D5B"/>
    <w:rsid w:val="0002709C"/>
    <w:rsid w:val="00027DE8"/>
    <w:rsid w:val="00031187"/>
    <w:rsid w:val="00034563"/>
    <w:rsid w:val="0003500C"/>
    <w:rsid w:val="0003662D"/>
    <w:rsid w:val="00036D70"/>
    <w:rsid w:val="00037827"/>
    <w:rsid w:val="00037A30"/>
    <w:rsid w:val="000425BE"/>
    <w:rsid w:val="00044580"/>
    <w:rsid w:val="00046087"/>
    <w:rsid w:val="000473D7"/>
    <w:rsid w:val="00051F14"/>
    <w:rsid w:val="00053176"/>
    <w:rsid w:val="00054AFD"/>
    <w:rsid w:val="00054BFE"/>
    <w:rsid w:val="00054EB7"/>
    <w:rsid w:val="00055631"/>
    <w:rsid w:val="00056A6A"/>
    <w:rsid w:val="00056D61"/>
    <w:rsid w:val="000578EA"/>
    <w:rsid w:val="00060726"/>
    <w:rsid w:val="000618C4"/>
    <w:rsid w:val="0006278C"/>
    <w:rsid w:val="00062D5B"/>
    <w:rsid w:val="0006341B"/>
    <w:rsid w:val="00064BF0"/>
    <w:rsid w:val="00066268"/>
    <w:rsid w:val="00070C2B"/>
    <w:rsid w:val="00070FA3"/>
    <w:rsid w:val="00070FE8"/>
    <w:rsid w:val="00074F60"/>
    <w:rsid w:val="00075560"/>
    <w:rsid w:val="00076235"/>
    <w:rsid w:val="00076A62"/>
    <w:rsid w:val="00077A4F"/>
    <w:rsid w:val="0008070D"/>
    <w:rsid w:val="000827DB"/>
    <w:rsid w:val="000829BE"/>
    <w:rsid w:val="00086162"/>
    <w:rsid w:val="000879B5"/>
    <w:rsid w:val="00091243"/>
    <w:rsid w:val="00093E8F"/>
    <w:rsid w:val="0009414E"/>
    <w:rsid w:val="00095662"/>
    <w:rsid w:val="0009586B"/>
    <w:rsid w:val="000976D1"/>
    <w:rsid w:val="000A0FCB"/>
    <w:rsid w:val="000A2781"/>
    <w:rsid w:val="000A3E08"/>
    <w:rsid w:val="000A48BF"/>
    <w:rsid w:val="000A5C23"/>
    <w:rsid w:val="000B0AE7"/>
    <w:rsid w:val="000B1641"/>
    <w:rsid w:val="000B4E5E"/>
    <w:rsid w:val="000B50BA"/>
    <w:rsid w:val="000B697C"/>
    <w:rsid w:val="000B722C"/>
    <w:rsid w:val="000B78B9"/>
    <w:rsid w:val="000C132B"/>
    <w:rsid w:val="000C2C35"/>
    <w:rsid w:val="000C604A"/>
    <w:rsid w:val="000C7554"/>
    <w:rsid w:val="000D0E29"/>
    <w:rsid w:val="000D0FDF"/>
    <w:rsid w:val="000D1695"/>
    <w:rsid w:val="000D3F96"/>
    <w:rsid w:val="000D4C30"/>
    <w:rsid w:val="000D59C5"/>
    <w:rsid w:val="000E0704"/>
    <w:rsid w:val="000E4172"/>
    <w:rsid w:val="000E53BF"/>
    <w:rsid w:val="000E5AE5"/>
    <w:rsid w:val="000E5BF2"/>
    <w:rsid w:val="000E6A51"/>
    <w:rsid w:val="000E6AE2"/>
    <w:rsid w:val="000F1664"/>
    <w:rsid w:val="000F1DD3"/>
    <w:rsid w:val="000F22CE"/>
    <w:rsid w:val="000F2819"/>
    <w:rsid w:val="000F30E3"/>
    <w:rsid w:val="000F5101"/>
    <w:rsid w:val="000F5ED1"/>
    <w:rsid w:val="000F678F"/>
    <w:rsid w:val="001011E0"/>
    <w:rsid w:val="001011E9"/>
    <w:rsid w:val="0010277F"/>
    <w:rsid w:val="00102CF2"/>
    <w:rsid w:val="001050B4"/>
    <w:rsid w:val="00110B85"/>
    <w:rsid w:val="00110C12"/>
    <w:rsid w:val="001123B4"/>
    <w:rsid w:val="0012206F"/>
    <w:rsid w:val="00130388"/>
    <w:rsid w:val="0013243C"/>
    <w:rsid w:val="00132AFD"/>
    <w:rsid w:val="00132B9C"/>
    <w:rsid w:val="001350BF"/>
    <w:rsid w:val="00135D57"/>
    <w:rsid w:val="0013610B"/>
    <w:rsid w:val="00136256"/>
    <w:rsid w:val="001378A8"/>
    <w:rsid w:val="00137E61"/>
    <w:rsid w:val="00140BB7"/>
    <w:rsid w:val="00145CB9"/>
    <w:rsid w:val="00153B42"/>
    <w:rsid w:val="00154439"/>
    <w:rsid w:val="00156A41"/>
    <w:rsid w:val="001619F9"/>
    <w:rsid w:val="001667B5"/>
    <w:rsid w:val="00171E4E"/>
    <w:rsid w:val="001749AC"/>
    <w:rsid w:val="00177CF5"/>
    <w:rsid w:val="001819F6"/>
    <w:rsid w:val="00182297"/>
    <w:rsid w:val="00182C50"/>
    <w:rsid w:val="00192528"/>
    <w:rsid w:val="001926F4"/>
    <w:rsid w:val="0019335C"/>
    <w:rsid w:val="001944EA"/>
    <w:rsid w:val="00196709"/>
    <w:rsid w:val="001979ED"/>
    <w:rsid w:val="001A0329"/>
    <w:rsid w:val="001A08B9"/>
    <w:rsid w:val="001A180E"/>
    <w:rsid w:val="001A3BA1"/>
    <w:rsid w:val="001A60F5"/>
    <w:rsid w:val="001A6AC7"/>
    <w:rsid w:val="001A6FB8"/>
    <w:rsid w:val="001B0246"/>
    <w:rsid w:val="001B572D"/>
    <w:rsid w:val="001B58C6"/>
    <w:rsid w:val="001C0C4D"/>
    <w:rsid w:val="001C3877"/>
    <w:rsid w:val="001C4910"/>
    <w:rsid w:val="001C5A6D"/>
    <w:rsid w:val="001C6CA2"/>
    <w:rsid w:val="001D0AD3"/>
    <w:rsid w:val="001D4C81"/>
    <w:rsid w:val="001D55D2"/>
    <w:rsid w:val="001D6BC7"/>
    <w:rsid w:val="001D7E27"/>
    <w:rsid w:val="001D7F5E"/>
    <w:rsid w:val="001E02DF"/>
    <w:rsid w:val="001E04D9"/>
    <w:rsid w:val="001E0DD0"/>
    <w:rsid w:val="001E2476"/>
    <w:rsid w:val="001E3890"/>
    <w:rsid w:val="001E45DF"/>
    <w:rsid w:val="001E4682"/>
    <w:rsid w:val="001E60F3"/>
    <w:rsid w:val="001E68FD"/>
    <w:rsid w:val="001E6FC2"/>
    <w:rsid w:val="001F10A8"/>
    <w:rsid w:val="001F2B73"/>
    <w:rsid w:val="001F4745"/>
    <w:rsid w:val="001F4C26"/>
    <w:rsid w:val="001F548F"/>
    <w:rsid w:val="001F6FFD"/>
    <w:rsid w:val="001F739E"/>
    <w:rsid w:val="001F759C"/>
    <w:rsid w:val="001F7A3E"/>
    <w:rsid w:val="002013AB"/>
    <w:rsid w:val="0020503A"/>
    <w:rsid w:val="002059D5"/>
    <w:rsid w:val="0020623E"/>
    <w:rsid w:val="00206949"/>
    <w:rsid w:val="002117E1"/>
    <w:rsid w:val="002142BE"/>
    <w:rsid w:val="00214795"/>
    <w:rsid w:val="0021633A"/>
    <w:rsid w:val="0021776E"/>
    <w:rsid w:val="00220AFD"/>
    <w:rsid w:val="00222004"/>
    <w:rsid w:val="00222CCF"/>
    <w:rsid w:val="00222CD8"/>
    <w:rsid w:val="002233C7"/>
    <w:rsid w:val="002263A8"/>
    <w:rsid w:val="00227161"/>
    <w:rsid w:val="00232AB6"/>
    <w:rsid w:val="00233B63"/>
    <w:rsid w:val="002344AD"/>
    <w:rsid w:val="00237B1D"/>
    <w:rsid w:val="002400A5"/>
    <w:rsid w:val="00240CB3"/>
    <w:rsid w:val="002410E6"/>
    <w:rsid w:val="00242496"/>
    <w:rsid w:val="00244149"/>
    <w:rsid w:val="00245C77"/>
    <w:rsid w:val="00245EFD"/>
    <w:rsid w:val="0024664A"/>
    <w:rsid w:val="0025065C"/>
    <w:rsid w:val="0025313A"/>
    <w:rsid w:val="0026011E"/>
    <w:rsid w:val="002614A8"/>
    <w:rsid w:val="002634B9"/>
    <w:rsid w:val="002661E7"/>
    <w:rsid w:val="0027059B"/>
    <w:rsid w:val="002707F8"/>
    <w:rsid w:val="00271D78"/>
    <w:rsid w:val="00271F40"/>
    <w:rsid w:val="00272667"/>
    <w:rsid w:val="002729E8"/>
    <w:rsid w:val="00274366"/>
    <w:rsid w:val="002803B4"/>
    <w:rsid w:val="002810CA"/>
    <w:rsid w:val="00283032"/>
    <w:rsid w:val="002835FE"/>
    <w:rsid w:val="0028426A"/>
    <w:rsid w:val="00284894"/>
    <w:rsid w:val="00284DFD"/>
    <w:rsid w:val="00287847"/>
    <w:rsid w:val="00290E82"/>
    <w:rsid w:val="0029252A"/>
    <w:rsid w:val="00294A23"/>
    <w:rsid w:val="00297ADF"/>
    <w:rsid w:val="002A3956"/>
    <w:rsid w:val="002A6380"/>
    <w:rsid w:val="002A7511"/>
    <w:rsid w:val="002A7609"/>
    <w:rsid w:val="002B0903"/>
    <w:rsid w:val="002B0A4E"/>
    <w:rsid w:val="002B0DF5"/>
    <w:rsid w:val="002B21C7"/>
    <w:rsid w:val="002B5E04"/>
    <w:rsid w:val="002B64A0"/>
    <w:rsid w:val="002B6DFF"/>
    <w:rsid w:val="002C45F9"/>
    <w:rsid w:val="002C581B"/>
    <w:rsid w:val="002D2071"/>
    <w:rsid w:val="002D3730"/>
    <w:rsid w:val="002D3CF1"/>
    <w:rsid w:val="002D59DB"/>
    <w:rsid w:val="002E1610"/>
    <w:rsid w:val="002E3E05"/>
    <w:rsid w:val="002E41E3"/>
    <w:rsid w:val="002E5A36"/>
    <w:rsid w:val="002E7A50"/>
    <w:rsid w:val="002F030C"/>
    <w:rsid w:val="002F20FF"/>
    <w:rsid w:val="002F43DF"/>
    <w:rsid w:val="002F561C"/>
    <w:rsid w:val="002F79AA"/>
    <w:rsid w:val="0030278A"/>
    <w:rsid w:val="00303001"/>
    <w:rsid w:val="003030B7"/>
    <w:rsid w:val="00305193"/>
    <w:rsid w:val="00306403"/>
    <w:rsid w:val="00310400"/>
    <w:rsid w:val="00312706"/>
    <w:rsid w:val="0031337A"/>
    <w:rsid w:val="0031392B"/>
    <w:rsid w:val="003173AD"/>
    <w:rsid w:val="003230AE"/>
    <w:rsid w:val="003248ED"/>
    <w:rsid w:val="00324EA9"/>
    <w:rsid w:val="00324F22"/>
    <w:rsid w:val="003260DC"/>
    <w:rsid w:val="00327023"/>
    <w:rsid w:val="0033349D"/>
    <w:rsid w:val="00334B35"/>
    <w:rsid w:val="0034431C"/>
    <w:rsid w:val="00344F8F"/>
    <w:rsid w:val="00346799"/>
    <w:rsid w:val="00346F32"/>
    <w:rsid w:val="00350C05"/>
    <w:rsid w:val="00350E3F"/>
    <w:rsid w:val="00351FF5"/>
    <w:rsid w:val="0035446C"/>
    <w:rsid w:val="003548B1"/>
    <w:rsid w:val="00354A57"/>
    <w:rsid w:val="00354B1D"/>
    <w:rsid w:val="00355078"/>
    <w:rsid w:val="0035562B"/>
    <w:rsid w:val="0035721A"/>
    <w:rsid w:val="00357B82"/>
    <w:rsid w:val="00360CE5"/>
    <w:rsid w:val="003619DE"/>
    <w:rsid w:val="00362130"/>
    <w:rsid w:val="00362514"/>
    <w:rsid w:val="00362A5D"/>
    <w:rsid w:val="003634C0"/>
    <w:rsid w:val="003705F7"/>
    <w:rsid w:val="00371778"/>
    <w:rsid w:val="003726DD"/>
    <w:rsid w:val="00373940"/>
    <w:rsid w:val="0037424E"/>
    <w:rsid w:val="003747FB"/>
    <w:rsid w:val="00374B0D"/>
    <w:rsid w:val="003771E6"/>
    <w:rsid w:val="00380B4D"/>
    <w:rsid w:val="003814AF"/>
    <w:rsid w:val="00382E82"/>
    <w:rsid w:val="00384F0D"/>
    <w:rsid w:val="00386C92"/>
    <w:rsid w:val="0038794C"/>
    <w:rsid w:val="00387D5C"/>
    <w:rsid w:val="00391A1D"/>
    <w:rsid w:val="00391E99"/>
    <w:rsid w:val="003949EF"/>
    <w:rsid w:val="00395B1C"/>
    <w:rsid w:val="0039618F"/>
    <w:rsid w:val="003A364B"/>
    <w:rsid w:val="003A498E"/>
    <w:rsid w:val="003A49DF"/>
    <w:rsid w:val="003A5BB5"/>
    <w:rsid w:val="003B18A5"/>
    <w:rsid w:val="003B1C6F"/>
    <w:rsid w:val="003B2031"/>
    <w:rsid w:val="003B23DE"/>
    <w:rsid w:val="003B4833"/>
    <w:rsid w:val="003C0639"/>
    <w:rsid w:val="003C10CF"/>
    <w:rsid w:val="003C21D7"/>
    <w:rsid w:val="003C35D1"/>
    <w:rsid w:val="003C37F5"/>
    <w:rsid w:val="003C482B"/>
    <w:rsid w:val="003C5E32"/>
    <w:rsid w:val="003D512A"/>
    <w:rsid w:val="003E0136"/>
    <w:rsid w:val="003E09BA"/>
    <w:rsid w:val="003E0BCC"/>
    <w:rsid w:val="003E37C6"/>
    <w:rsid w:val="003E46C2"/>
    <w:rsid w:val="003E498F"/>
    <w:rsid w:val="003E4A33"/>
    <w:rsid w:val="003E789B"/>
    <w:rsid w:val="003F059C"/>
    <w:rsid w:val="003F16F4"/>
    <w:rsid w:val="003F70C0"/>
    <w:rsid w:val="00401AB2"/>
    <w:rsid w:val="00401EE4"/>
    <w:rsid w:val="00404DCB"/>
    <w:rsid w:val="004055E3"/>
    <w:rsid w:val="00405B62"/>
    <w:rsid w:val="00406678"/>
    <w:rsid w:val="00412420"/>
    <w:rsid w:val="004134AF"/>
    <w:rsid w:val="00416D7E"/>
    <w:rsid w:val="00421714"/>
    <w:rsid w:val="00422BE0"/>
    <w:rsid w:val="00427196"/>
    <w:rsid w:val="00431DD1"/>
    <w:rsid w:val="00432DFE"/>
    <w:rsid w:val="00434609"/>
    <w:rsid w:val="00436B01"/>
    <w:rsid w:val="00444E26"/>
    <w:rsid w:val="004461E8"/>
    <w:rsid w:val="00446E23"/>
    <w:rsid w:val="00447FB5"/>
    <w:rsid w:val="00450EE4"/>
    <w:rsid w:val="00451A85"/>
    <w:rsid w:val="00451D35"/>
    <w:rsid w:val="004524BD"/>
    <w:rsid w:val="00454C82"/>
    <w:rsid w:val="00456003"/>
    <w:rsid w:val="00456425"/>
    <w:rsid w:val="0046192E"/>
    <w:rsid w:val="0046299D"/>
    <w:rsid w:val="00464172"/>
    <w:rsid w:val="004658D4"/>
    <w:rsid w:val="004677E4"/>
    <w:rsid w:val="00470E10"/>
    <w:rsid w:val="004742D5"/>
    <w:rsid w:val="004754C0"/>
    <w:rsid w:val="00475A8E"/>
    <w:rsid w:val="00477439"/>
    <w:rsid w:val="00480915"/>
    <w:rsid w:val="00480F24"/>
    <w:rsid w:val="00481E9C"/>
    <w:rsid w:val="00486CAC"/>
    <w:rsid w:val="004923E2"/>
    <w:rsid w:val="004969D9"/>
    <w:rsid w:val="004A330C"/>
    <w:rsid w:val="004B1A12"/>
    <w:rsid w:val="004B1C2B"/>
    <w:rsid w:val="004B1F34"/>
    <w:rsid w:val="004B2C79"/>
    <w:rsid w:val="004B4F7A"/>
    <w:rsid w:val="004B519D"/>
    <w:rsid w:val="004B7070"/>
    <w:rsid w:val="004C0EBA"/>
    <w:rsid w:val="004C0F9C"/>
    <w:rsid w:val="004C17A3"/>
    <w:rsid w:val="004C245C"/>
    <w:rsid w:val="004C6832"/>
    <w:rsid w:val="004D0119"/>
    <w:rsid w:val="004D3C0E"/>
    <w:rsid w:val="004E70AF"/>
    <w:rsid w:val="004E7D90"/>
    <w:rsid w:val="004F216F"/>
    <w:rsid w:val="004F25AA"/>
    <w:rsid w:val="004F4D76"/>
    <w:rsid w:val="004F66AB"/>
    <w:rsid w:val="005043B2"/>
    <w:rsid w:val="00505214"/>
    <w:rsid w:val="0050673A"/>
    <w:rsid w:val="00506A2A"/>
    <w:rsid w:val="0050752D"/>
    <w:rsid w:val="00510061"/>
    <w:rsid w:val="00510B6C"/>
    <w:rsid w:val="0051464C"/>
    <w:rsid w:val="0051485C"/>
    <w:rsid w:val="00515370"/>
    <w:rsid w:val="00516263"/>
    <w:rsid w:val="00516B81"/>
    <w:rsid w:val="0051706B"/>
    <w:rsid w:val="00520DE0"/>
    <w:rsid w:val="005217CD"/>
    <w:rsid w:val="00524561"/>
    <w:rsid w:val="005273DB"/>
    <w:rsid w:val="0053208F"/>
    <w:rsid w:val="00532B12"/>
    <w:rsid w:val="00534820"/>
    <w:rsid w:val="00536C7C"/>
    <w:rsid w:val="00541145"/>
    <w:rsid w:val="005418E4"/>
    <w:rsid w:val="005428BC"/>
    <w:rsid w:val="0054356A"/>
    <w:rsid w:val="00545784"/>
    <w:rsid w:val="00545BBC"/>
    <w:rsid w:val="00547D4F"/>
    <w:rsid w:val="00547ECD"/>
    <w:rsid w:val="005501FC"/>
    <w:rsid w:val="00553576"/>
    <w:rsid w:val="00555163"/>
    <w:rsid w:val="005631FF"/>
    <w:rsid w:val="005645CD"/>
    <w:rsid w:val="00564E23"/>
    <w:rsid w:val="005653C2"/>
    <w:rsid w:val="005656E7"/>
    <w:rsid w:val="005675A9"/>
    <w:rsid w:val="00567BE6"/>
    <w:rsid w:val="00570651"/>
    <w:rsid w:val="005711F2"/>
    <w:rsid w:val="005713BA"/>
    <w:rsid w:val="00572942"/>
    <w:rsid w:val="00573ADE"/>
    <w:rsid w:val="00574C91"/>
    <w:rsid w:val="00575415"/>
    <w:rsid w:val="0057755B"/>
    <w:rsid w:val="005775F6"/>
    <w:rsid w:val="00580FA3"/>
    <w:rsid w:val="0058195B"/>
    <w:rsid w:val="00582A3A"/>
    <w:rsid w:val="00587A10"/>
    <w:rsid w:val="00590676"/>
    <w:rsid w:val="00590880"/>
    <w:rsid w:val="00593998"/>
    <w:rsid w:val="00595232"/>
    <w:rsid w:val="00596886"/>
    <w:rsid w:val="00596A2A"/>
    <w:rsid w:val="005A0196"/>
    <w:rsid w:val="005A24A8"/>
    <w:rsid w:val="005A358F"/>
    <w:rsid w:val="005A4EE2"/>
    <w:rsid w:val="005A4F40"/>
    <w:rsid w:val="005A6547"/>
    <w:rsid w:val="005A7754"/>
    <w:rsid w:val="005B024D"/>
    <w:rsid w:val="005B1769"/>
    <w:rsid w:val="005B2E83"/>
    <w:rsid w:val="005B3419"/>
    <w:rsid w:val="005B44FB"/>
    <w:rsid w:val="005B4D91"/>
    <w:rsid w:val="005B51A0"/>
    <w:rsid w:val="005B5957"/>
    <w:rsid w:val="005C16F9"/>
    <w:rsid w:val="005C270D"/>
    <w:rsid w:val="005C2A3E"/>
    <w:rsid w:val="005C3A65"/>
    <w:rsid w:val="005C509F"/>
    <w:rsid w:val="005C701C"/>
    <w:rsid w:val="005D00E4"/>
    <w:rsid w:val="005D02A2"/>
    <w:rsid w:val="005D3676"/>
    <w:rsid w:val="005D6634"/>
    <w:rsid w:val="005E0035"/>
    <w:rsid w:val="005E28E5"/>
    <w:rsid w:val="005E4356"/>
    <w:rsid w:val="005E53C9"/>
    <w:rsid w:val="005E5AAC"/>
    <w:rsid w:val="005E5CB8"/>
    <w:rsid w:val="005E645A"/>
    <w:rsid w:val="005E68CA"/>
    <w:rsid w:val="005E7905"/>
    <w:rsid w:val="005F3274"/>
    <w:rsid w:val="005F42C7"/>
    <w:rsid w:val="005F520C"/>
    <w:rsid w:val="005F5831"/>
    <w:rsid w:val="005F5A8D"/>
    <w:rsid w:val="005F5EEF"/>
    <w:rsid w:val="00602A9D"/>
    <w:rsid w:val="006035AD"/>
    <w:rsid w:val="00603F28"/>
    <w:rsid w:val="00605410"/>
    <w:rsid w:val="00605AE6"/>
    <w:rsid w:val="00607199"/>
    <w:rsid w:val="006105E9"/>
    <w:rsid w:val="0061107B"/>
    <w:rsid w:val="006113A3"/>
    <w:rsid w:val="00615849"/>
    <w:rsid w:val="00616A49"/>
    <w:rsid w:val="0062098B"/>
    <w:rsid w:val="0063014A"/>
    <w:rsid w:val="00631F7F"/>
    <w:rsid w:val="00635AED"/>
    <w:rsid w:val="00637453"/>
    <w:rsid w:val="00640D15"/>
    <w:rsid w:val="0064694E"/>
    <w:rsid w:val="00646FAC"/>
    <w:rsid w:val="00651C08"/>
    <w:rsid w:val="006551B1"/>
    <w:rsid w:val="00661551"/>
    <w:rsid w:val="006639AB"/>
    <w:rsid w:val="00664C76"/>
    <w:rsid w:val="0066517D"/>
    <w:rsid w:val="00667F31"/>
    <w:rsid w:val="0067180A"/>
    <w:rsid w:val="00671835"/>
    <w:rsid w:val="0067668C"/>
    <w:rsid w:val="00677897"/>
    <w:rsid w:val="00680A53"/>
    <w:rsid w:val="0068277C"/>
    <w:rsid w:val="00683584"/>
    <w:rsid w:val="006851DF"/>
    <w:rsid w:val="00686358"/>
    <w:rsid w:val="006943A4"/>
    <w:rsid w:val="00695C7C"/>
    <w:rsid w:val="0069735F"/>
    <w:rsid w:val="00697AD4"/>
    <w:rsid w:val="006A174C"/>
    <w:rsid w:val="006A3A38"/>
    <w:rsid w:val="006A674B"/>
    <w:rsid w:val="006B05C5"/>
    <w:rsid w:val="006B35AB"/>
    <w:rsid w:val="006B3AC2"/>
    <w:rsid w:val="006C0B52"/>
    <w:rsid w:val="006C150E"/>
    <w:rsid w:val="006C29FF"/>
    <w:rsid w:val="006C2D17"/>
    <w:rsid w:val="006C7D58"/>
    <w:rsid w:val="006D1754"/>
    <w:rsid w:val="006D2582"/>
    <w:rsid w:val="006D3365"/>
    <w:rsid w:val="006D5D70"/>
    <w:rsid w:val="006D73DC"/>
    <w:rsid w:val="006D7F07"/>
    <w:rsid w:val="006E0BDD"/>
    <w:rsid w:val="006E1E0C"/>
    <w:rsid w:val="006E26B1"/>
    <w:rsid w:val="006E4C4A"/>
    <w:rsid w:val="006E72DF"/>
    <w:rsid w:val="006F3790"/>
    <w:rsid w:val="006F56BD"/>
    <w:rsid w:val="006F5CDF"/>
    <w:rsid w:val="006F607B"/>
    <w:rsid w:val="006F6FE9"/>
    <w:rsid w:val="006F7B8E"/>
    <w:rsid w:val="007012E7"/>
    <w:rsid w:val="00703930"/>
    <w:rsid w:val="0070755C"/>
    <w:rsid w:val="00707BA5"/>
    <w:rsid w:val="0071143F"/>
    <w:rsid w:val="00711AED"/>
    <w:rsid w:val="00712BFE"/>
    <w:rsid w:val="00714CA7"/>
    <w:rsid w:val="00717D65"/>
    <w:rsid w:val="007201BA"/>
    <w:rsid w:val="00722BB7"/>
    <w:rsid w:val="00724327"/>
    <w:rsid w:val="007265EF"/>
    <w:rsid w:val="00727444"/>
    <w:rsid w:val="0073214C"/>
    <w:rsid w:val="00733002"/>
    <w:rsid w:val="0073308F"/>
    <w:rsid w:val="00733BFB"/>
    <w:rsid w:val="00736B5C"/>
    <w:rsid w:val="00736BDE"/>
    <w:rsid w:val="00737A34"/>
    <w:rsid w:val="00744DC2"/>
    <w:rsid w:val="00744DE6"/>
    <w:rsid w:val="00746E31"/>
    <w:rsid w:val="00747244"/>
    <w:rsid w:val="00747A13"/>
    <w:rsid w:val="00747EEE"/>
    <w:rsid w:val="00750FB5"/>
    <w:rsid w:val="007518E8"/>
    <w:rsid w:val="00751CB4"/>
    <w:rsid w:val="00751FDE"/>
    <w:rsid w:val="007542D1"/>
    <w:rsid w:val="00754C33"/>
    <w:rsid w:val="007553C2"/>
    <w:rsid w:val="0075731C"/>
    <w:rsid w:val="007612B5"/>
    <w:rsid w:val="00765334"/>
    <w:rsid w:val="00765494"/>
    <w:rsid w:val="00767FD7"/>
    <w:rsid w:val="00770968"/>
    <w:rsid w:val="00771603"/>
    <w:rsid w:val="007772E8"/>
    <w:rsid w:val="007817DC"/>
    <w:rsid w:val="00783425"/>
    <w:rsid w:val="0078367E"/>
    <w:rsid w:val="00784061"/>
    <w:rsid w:val="007850C0"/>
    <w:rsid w:val="00785F20"/>
    <w:rsid w:val="007878C8"/>
    <w:rsid w:val="0079003C"/>
    <w:rsid w:val="007923D0"/>
    <w:rsid w:val="0079283E"/>
    <w:rsid w:val="00793ED5"/>
    <w:rsid w:val="00795E87"/>
    <w:rsid w:val="00796DC9"/>
    <w:rsid w:val="00797BF4"/>
    <w:rsid w:val="007A13E8"/>
    <w:rsid w:val="007A213B"/>
    <w:rsid w:val="007A2677"/>
    <w:rsid w:val="007A3717"/>
    <w:rsid w:val="007A4382"/>
    <w:rsid w:val="007A5413"/>
    <w:rsid w:val="007A680A"/>
    <w:rsid w:val="007A7687"/>
    <w:rsid w:val="007A7C1F"/>
    <w:rsid w:val="007B1D73"/>
    <w:rsid w:val="007B25E9"/>
    <w:rsid w:val="007B35F3"/>
    <w:rsid w:val="007B442A"/>
    <w:rsid w:val="007B5A8E"/>
    <w:rsid w:val="007C1C0C"/>
    <w:rsid w:val="007C249A"/>
    <w:rsid w:val="007C361A"/>
    <w:rsid w:val="007C36D2"/>
    <w:rsid w:val="007C438F"/>
    <w:rsid w:val="007D0F1B"/>
    <w:rsid w:val="007D1216"/>
    <w:rsid w:val="007D166C"/>
    <w:rsid w:val="007D632C"/>
    <w:rsid w:val="007D6563"/>
    <w:rsid w:val="007D7A61"/>
    <w:rsid w:val="007E01A2"/>
    <w:rsid w:val="007E137C"/>
    <w:rsid w:val="007E3418"/>
    <w:rsid w:val="007E5254"/>
    <w:rsid w:val="007E6D51"/>
    <w:rsid w:val="007E6FC4"/>
    <w:rsid w:val="007E7BBC"/>
    <w:rsid w:val="007F548B"/>
    <w:rsid w:val="007F5C32"/>
    <w:rsid w:val="007F6193"/>
    <w:rsid w:val="00800283"/>
    <w:rsid w:val="0080083F"/>
    <w:rsid w:val="008020EC"/>
    <w:rsid w:val="00804D7E"/>
    <w:rsid w:val="0080553A"/>
    <w:rsid w:val="00806C68"/>
    <w:rsid w:val="00810A3F"/>
    <w:rsid w:val="00811C16"/>
    <w:rsid w:val="00812396"/>
    <w:rsid w:val="00814115"/>
    <w:rsid w:val="0082043B"/>
    <w:rsid w:val="008205DD"/>
    <w:rsid w:val="0082365E"/>
    <w:rsid w:val="008252E4"/>
    <w:rsid w:val="00826297"/>
    <w:rsid w:val="008266C0"/>
    <w:rsid w:val="008269AD"/>
    <w:rsid w:val="008304E7"/>
    <w:rsid w:val="0083179B"/>
    <w:rsid w:val="00832CD4"/>
    <w:rsid w:val="008346A4"/>
    <w:rsid w:val="0083686A"/>
    <w:rsid w:val="008375CF"/>
    <w:rsid w:val="00837A5E"/>
    <w:rsid w:val="00837BBB"/>
    <w:rsid w:val="008418EF"/>
    <w:rsid w:val="008426B3"/>
    <w:rsid w:val="00843211"/>
    <w:rsid w:val="00843911"/>
    <w:rsid w:val="00843C3C"/>
    <w:rsid w:val="008443C9"/>
    <w:rsid w:val="00845021"/>
    <w:rsid w:val="00845BAC"/>
    <w:rsid w:val="008508A3"/>
    <w:rsid w:val="0085239D"/>
    <w:rsid w:val="008541F2"/>
    <w:rsid w:val="00854D82"/>
    <w:rsid w:val="00855A82"/>
    <w:rsid w:val="00856044"/>
    <w:rsid w:val="00856AE1"/>
    <w:rsid w:val="008572F1"/>
    <w:rsid w:val="0085758D"/>
    <w:rsid w:val="008612DA"/>
    <w:rsid w:val="0086159C"/>
    <w:rsid w:val="00862AEE"/>
    <w:rsid w:val="00862BB6"/>
    <w:rsid w:val="00863C70"/>
    <w:rsid w:val="00864AE8"/>
    <w:rsid w:val="0086574D"/>
    <w:rsid w:val="0086592F"/>
    <w:rsid w:val="00866831"/>
    <w:rsid w:val="00867AE8"/>
    <w:rsid w:val="00881DA1"/>
    <w:rsid w:val="00882552"/>
    <w:rsid w:val="00883BB1"/>
    <w:rsid w:val="00885EA8"/>
    <w:rsid w:val="00891F7F"/>
    <w:rsid w:val="008A0357"/>
    <w:rsid w:val="008A0A5B"/>
    <w:rsid w:val="008A2CA9"/>
    <w:rsid w:val="008A3C87"/>
    <w:rsid w:val="008A4DDA"/>
    <w:rsid w:val="008A79B6"/>
    <w:rsid w:val="008B155E"/>
    <w:rsid w:val="008B163B"/>
    <w:rsid w:val="008B1C37"/>
    <w:rsid w:val="008B6DFC"/>
    <w:rsid w:val="008C27A0"/>
    <w:rsid w:val="008C33A3"/>
    <w:rsid w:val="008C45EC"/>
    <w:rsid w:val="008C55F0"/>
    <w:rsid w:val="008D034F"/>
    <w:rsid w:val="008D0F41"/>
    <w:rsid w:val="008D4BEA"/>
    <w:rsid w:val="008D4E4F"/>
    <w:rsid w:val="008E0262"/>
    <w:rsid w:val="008E2C6C"/>
    <w:rsid w:val="008E496C"/>
    <w:rsid w:val="008E4D35"/>
    <w:rsid w:val="008E5AAE"/>
    <w:rsid w:val="008E6C1E"/>
    <w:rsid w:val="008E71D6"/>
    <w:rsid w:val="008F02D0"/>
    <w:rsid w:val="008F20F3"/>
    <w:rsid w:val="008F410F"/>
    <w:rsid w:val="008F5F00"/>
    <w:rsid w:val="008F7F12"/>
    <w:rsid w:val="009028BC"/>
    <w:rsid w:val="00902B01"/>
    <w:rsid w:val="00903A97"/>
    <w:rsid w:val="0090688C"/>
    <w:rsid w:val="00907650"/>
    <w:rsid w:val="00911292"/>
    <w:rsid w:val="00914EBE"/>
    <w:rsid w:val="00921583"/>
    <w:rsid w:val="009223A9"/>
    <w:rsid w:val="009233F0"/>
    <w:rsid w:val="00930BB1"/>
    <w:rsid w:val="009315B0"/>
    <w:rsid w:val="0093367C"/>
    <w:rsid w:val="009353EE"/>
    <w:rsid w:val="0093593A"/>
    <w:rsid w:val="00935BF6"/>
    <w:rsid w:val="00940B8D"/>
    <w:rsid w:val="00940C7C"/>
    <w:rsid w:val="009425EB"/>
    <w:rsid w:val="00952D4F"/>
    <w:rsid w:val="00955632"/>
    <w:rsid w:val="00956311"/>
    <w:rsid w:val="00956FA6"/>
    <w:rsid w:val="009574CF"/>
    <w:rsid w:val="00962DF4"/>
    <w:rsid w:val="0096300D"/>
    <w:rsid w:val="0096459F"/>
    <w:rsid w:val="00965AE9"/>
    <w:rsid w:val="009660A4"/>
    <w:rsid w:val="009668C2"/>
    <w:rsid w:val="00967B9F"/>
    <w:rsid w:val="009705D5"/>
    <w:rsid w:val="00973F11"/>
    <w:rsid w:val="00974706"/>
    <w:rsid w:val="00975032"/>
    <w:rsid w:val="0097587F"/>
    <w:rsid w:val="00977A31"/>
    <w:rsid w:val="00980F00"/>
    <w:rsid w:val="00982FAE"/>
    <w:rsid w:val="00983113"/>
    <w:rsid w:val="00984105"/>
    <w:rsid w:val="009844FF"/>
    <w:rsid w:val="00985CEA"/>
    <w:rsid w:val="0098614B"/>
    <w:rsid w:val="00990763"/>
    <w:rsid w:val="00990D07"/>
    <w:rsid w:val="009918BF"/>
    <w:rsid w:val="009A38CC"/>
    <w:rsid w:val="009A495A"/>
    <w:rsid w:val="009A63B8"/>
    <w:rsid w:val="009A72EB"/>
    <w:rsid w:val="009A7872"/>
    <w:rsid w:val="009B1447"/>
    <w:rsid w:val="009B19EF"/>
    <w:rsid w:val="009B5B4B"/>
    <w:rsid w:val="009B679E"/>
    <w:rsid w:val="009B68FE"/>
    <w:rsid w:val="009B7B33"/>
    <w:rsid w:val="009C2E5E"/>
    <w:rsid w:val="009C3D0E"/>
    <w:rsid w:val="009C4790"/>
    <w:rsid w:val="009C5EEF"/>
    <w:rsid w:val="009C67F9"/>
    <w:rsid w:val="009C7E32"/>
    <w:rsid w:val="009D0D6C"/>
    <w:rsid w:val="009D0E05"/>
    <w:rsid w:val="009D1097"/>
    <w:rsid w:val="009D110A"/>
    <w:rsid w:val="009D551E"/>
    <w:rsid w:val="009D6303"/>
    <w:rsid w:val="009D6A48"/>
    <w:rsid w:val="009D6E55"/>
    <w:rsid w:val="009E0549"/>
    <w:rsid w:val="009E11E1"/>
    <w:rsid w:val="009E11F1"/>
    <w:rsid w:val="009E15A0"/>
    <w:rsid w:val="009E220C"/>
    <w:rsid w:val="009E509D"/>
    <w:rsid w:val="009F2327"/>
    <w:rsid w:val="009F4978"/>
    <w:rsid w:val="009F69B3"/>
    <w:rsid w:val="009F7B42"/>
    <w:rsid w:val="00A00A92"/>
    <w:rsid w:val="00A03486"/>
    <w:rsid w:val="00A05112"/>
    <w:rsid w:val="00A0590E"/>
    <w:rsid w:val="00A14060"/>
    <w:rsid w:val="00A16689"/>
    <w:rsid w:val="00A17833"/>
    <w:rsid w:val="00A20BF9"/>
    <w:rsid w:val="00A21FC0"/>
    <w:rsid w:val="00A2554F"/>
    <w:rsid w:val="00A25697"/>
    <w:rsid w:val="00A2700E"/>
    <w:rsid w:val="00A27398"/>
    <w:rsid w:val="00A27806"/>
    <w:rsid w:val="00A27955"/>
    <w:rsid w:val="00A27B12"/>
    <w:rsid w:val="00A30091"/>
    <w:rsid w:val="00A335D2"/>
    <w:rsid w:val="00A37DCB"/>
    <w:rsid w:val="00A43066"/>
    <w:rsid w:val="00A43232"/>
    <w:rsid w:val="00A462AF"/>
    <w:rsid w:val="00A51DF8"/>
    <w:rsid w:val="00A51F4B"/>
    <w:rsid w:val="00A54858"/>
    <w:rsid w:val="00A55231"/>
    <w:rsid w:val="00A601B4"/>
    <w:rsid w:val="00A61240"/>
    <w:rsid w:val="00A647DA"/>
    <w:rsid w:val="00A7198A"/>
    <w:rsid w:val="00A72C70"/>
    <w:rsid w:val="00A738E9"/>
    <w:rsid w:val="00A73A4F"/>
    <w:rsid w:val="00A74272"/>
    <w:rsid w:val="00A745C4"/>
    <w:rsid w:val="00A74EFA"/>
    <w:rsid w:val="00A76757"/>
    <w:rsid w:val="00A77423"/>
    <w:rsid w:val="00A80779"/>
    <w:rsid w:val="00A80D9E"/>
    <w:rsid w:val="00A91433"/>
    <w:rsid w:val="00A955CD"/>
    <w:rsid w:val="00A97FEE"/>
    <w:rsid w:val="00AA20E5"/>
    <w:rsid w:val="00AA32C8"/>
    <w:rsid w:val="00AA6332"/>
    <w:rsid w:val="00AA66F8"/>
    <w:rsid w:val="00AA73D8"/>
    <w:rsid w:val="00AA7D7D"/>
    <w:rsid w:val="00AB09F8"/>
    <w:rsid w:val="00AB34CF"/>
    <w:rsid w:val="00AB4C80"/>
    <w:rsid w:val="00AB4E14"/>
    <w:rsid w:val="00AB65E7"/>
    <w:rsid w:val="00AB6EEC"/>
    <w:rsid w:val="00AB7298"/>
    <w:rsid w:val="00AC234D"/>
    <w:rsid w:val="00AC49CF"/>
    <w:rsid w:val="00AC761B"/>
    <w:rsid w:val="00AD4205"/>
    <w:rsid w:val="00AD4E78"/>
    <w:rsid w:val="00AD7E07"/>
    <w:rsid w:val="00AE1385"/>
    <w:rsid w:val="00AE2986"/>
    <w:rsid w:val="00AF0A23"/>
    <w:rsid w:val="00AF10F0"/>
    <w:rsid w:val="00AF3B36"/>
    <w:rsid w:val="00AF3B82"/>
    <w:rsid w:val="00AF5BF3"/>
    <w:rsid w:val="00AF72EB"/>
    <w:rsid w:val="00AF73E0"/>
    <w:rsid w:val="00AF7EC3"/>
    <w:rsid w:val="00B00BCD"/>
    <w:rsid w:val="00B017CC"/>
    <w:rsid w:val="00B03806"/>
    <w:rsid w:val="00B04C8C"/>
    <w:rsid w:val="00B06A05"/>
    <w:rsid w:val="00B07CC8"/>
    <w:rsid w:val="00B10237"/>
    <w:rsid w:val="00B12048"/>
    <w:rsid w:val="00B134ED"/>
    <w:rsid w:val="00B13D26"/>
    <w:rsid w:val="00B13F66"/>
    <w:rsid w:val="00B15C99"/>
    <w:rsid w:val="00B15E94"/>
    <w:rsid w:val="00B17164"/>
    <w:rsid w:val="00B20144"/>
    <w:rsid w:val="00B233ED"/>
    <w:rsid w:val="00B23EF0"/>
    <w:rsid w:val="00B24BBE"/>
    <w:rsid w:val="00B25282"/>
    <w:rsid w:val="00B30611"/>
    <w:rsid w:val="00B30DCD"/>
    <w:rsid w:val="00B31DA5"/>
    <w:rsid w:val="00B33028"/>
    <w:rsid w:val="00B3395C"/>
    <w:rsid w:val="00B33A84"/>
    <w:rsid w:val="00B44248"/>
    <w:rsid w:val="00B47826"/>
    <w:rsid w:val="00B5055C"/>
    <w:rsid w:val="00B50F05"/>
    <w:rsid w:val="00B5275F"/>
    <w:rsid w:val="00B528A5"/>
    <w:rsid w:val="00B52E88"/>
    <w:rsid w:val="00B53AB6"/>
    <w:rsid w:val="00B53BE0"/>
    <w:rsid w:val="00B553EF"/>
    <w:rsid w:val="00B57AD8"/>
    <w:rsid w:val="00B634FD"/>
    <w:rsid w:val="00B63660"/>
    <w:rsid w:val="00B64D6A"/>
    <w:rsid w:val="00B67923"/>
    <w:rsid w:val="00B71264"/>
    <w:rsid w:val="00B71616"/>
    <w:rsid w:val="00B72B52"/>
    <w:rsid w:val="00B738B0"/>
    <w:rsid w:val="00B76621"/>
    <w:rsid w:val="00B76B7D"/>
    <w:rsid w:val="00B77554"/>
    <w:rsid w:val="00B81469"/>
    <w:rsid w:val="00B81D4F"/>
    <w:rsid w:val="00B82101"/>
    <w:rsid w:val="00B83091"/>
    <w:rsid w:val="00B83439"/>
    <w:rsid w:val="00B83890"/>
    <w:rsid w:val="00B85294"/>
    <w:rsid w:val="00B85D15"/>
    <w:rsid w:val="00B862B9"/>
    <w:rsid w:val="00B86683"/>
    <w:rsid w:val="00B90B08"/>
    <w:rsid w:val="00B9173E"/>
    <w:rsid w:val="00B924A5"/>
    <w:rsid w:val="00B931D7"/>
    <w:rsid w:val="00B93E81"/>
    <w:rsid w:val="00B94CA0"/>
    <w:rsid w:val="00B96633"/>
    <w:rsid w:val="00B96B5D"/>
    <w:rsid w:val="00B96B65"/>
    <w:rsid w:val="00BA0700"/>
    <w:rsid w:val="00BA07E5"/>
    <w:rsid w:val="00BA1567"/>
    <w:rsid w:val="00BA2807"/>
    <w:rsid w:val="00BA29DD"/>
    <w:rsid w:val="00BA303D"/>
    <w:rsid w:val="00BA77D1"/>
    <w:rsid w:val="00BB1A5C"/>
    <w:rsid w:val="00BB2322"/>
    <w:rsid w:val="00BB39E6"/>
    <w:rsid w:val="00BB3CDE"/>
    <w:rsid w:val="00BB3F43"/>
    <w:rsid w:val="00BB4567"/>
    <w:rsid w:val="00BB4BD6"/>
    <w:rsid w:val="00BB4D36"/>
    <w:rsid w:val="00BB795D"/>
    <w:rsid w:val="00BB79C2"/>
    <w:rsid w:val="00BB7EAC"/>
    <w:rsid w:val="00BC0AF4"/>
    <w:rsid w:val="00BC5333"/>
    <w:rsid w:val="00BD2219"/>
    <w:rsid w:val="00BD2A3E"/>
    <w:rsid w:val="00BD3463"/>
    <w:rsid w:val="00BD419E"/>
    <w:rsid w:val="00BD43D7"/>
    <w:rsid w:val="00BD6C51"/>
    <w:rsid w:val="00BE0B45"/>
    <w:rsid w:val="00BE44FB"/>
    <w:rsid w:val="00BE5D5A"/>
    <w:rsid w:val="00BE758B"/>
    <w:rsid w:val="00BE78D4"/>
    <w:rsid w:val="00BF044A"/>
    <w:rsid w:val="00BF082F"/>
    <w:rsid w:val="00BF11A7"/>
    <w:rsid w:val="00BF1217"/>
    <w:rsid w:val="00BF3E28"/>
    <w:rsid w:val="00BF58A9"/>
    <w:rsid w:val="00BF5F80"/>
    <w:rsid w:val="00BF783C"/>
    <w:rsid w:val="00C00568"/>
    <w:rsid w:val="00C05781"/>
    <w:rsid w:val="00C058A0"/>
    <w:rsid w:val="00C06881"/>
    <w:rsid w:val="00C0766B"/>
    <w:rsid w:val="00C07F11"/>
    <w:rsid w:val="00C108E8"/>
    <w:rsid w:val="00C11404"/>
    <w:rsid w:val="00C1443C"/>
    <w:rsid w:val="00C17364"/>
    <w:rsid w:val="00C1787C"/>
    <w:rsid w:val="00C272C2"/>
    <w:rsid w:val="00C27339"/>
    <w:rsid w:val="00C30CC3"/>
    <w:rsid w:val="00C32E96"/>
    <w:rsid w:val="00C33103"/>
    <w:rsid w:val="00C33660"/>
    <w:rsid w:val="00C34467"/>
    <w:rsid w:val="00C36473"/>
    <w:rsid w:val="00C4459F"/>
    <w:rsid w:val="00C4633D"/>
    <w:rsid w:val="00C46D55"/>
    <w:rsid w:val="00C50AE2"/>
    <w:rsid w:val="00C50C45"/>
    <w:rsid w:val="00C51520"/>
    <w:rsid w:val="00C521F1"/>
    <w:rsid w:val="00C60B36"/>
    <w:rsid w:val="00C6194D"/>
    <w:rsid w:val="00C62952"/>
    <w:rsid w:val="00C653C5"/>
    <w:rsid w:val="00C65F6E"/>
    <w:rsid w:val="00C67043"/>
    <w:rsid w:val="00C67357"/>
    <w:rsid w:val="00C76961"/>
    <w:rsid w:val="00C77071"/>
    <w:rsid w:val="00C80458"/>
    <w:rsid w:val="00C851D6"/>
    <w:rsid w:val="00C86C9A"/>
    <w:rsid w:val="00C90BED"/>
    <w:rsid w:val="00C92A8F"/>
    <w:rsid w:val="00C938DF"/>
    <w:rsid w:val="00C969C3"/>
    <w:rsid w:val="00C973CA"/>
    <w:rsid w:val="00CA0770"/>
    <w:rsid w:val="00CA11E3"/>
    <w:rsid w:val="00CA164A"/>
    <w:rsid w:val="00CA2448"/>
    <w:rsid w:val="00CA3CD3"/>
    <w:rsid w:val="00CA40CA"/>
    <w:rsid w:val="00CA4CBC"/>
    <w:rsid w:val="00CA6A04"/>
    <w:rsid w:val="00CA76CE"/>
    <w:rsid w:val="00CA7E57"/>
    <w:rsid w:val="00CB37AA"/>
    <w:rsid w:val="00CB5088"/>
    <w:rsid w:val="00CC2986"/>
    <w:rsid w:val="00CC2D67"/>
    <w:rsid w:val="00CC56AA"/>
    <w:rsid w:val="00CC5769"/>
    <w:rsid w:val="00CC78FF"/>
    <w:rsid w:val="00CD0836"/>
    <w:rsid w:val="00CD1166"/>
    <w:rsid w:val="00CD21F4"/>
    <w:rsid w:val="00CD31BD"/>
    <w:rsid w:val="00CD3318"/>
    <w:rsid w:val="00CD35FD"/>
    <w:rsid w:val="00CD4474"/>
    <w:rsid w:val="00CD5204"/>
    <w:rsid w:val="00CD54F8"/>
    <w:rsid w:val="00CD67E8"/>
    <w:rsid w:val="00CD76E9"/>
    <w:rsid w:val="00CE2A63"/>
    <w:rsid w:val="00CE32CA"/>
    <w:rsid w:val="00CE6BA0"/>
    <w:rsid w:val="00CE747D"/>
    <w:rsid w:val="00CF0342"/>
    <w:rsid w:val="00CF2044"/>
    <w:rsid w:val="00CF4584"/>
    <w:rsid w:val="00CF4612"/>
    <w:rsid w:val="00D0046A"/>
    <w:rsid w:val="00D01C4D"/>
    <w:rsid w:val="00D05171"/>
    <w:rsid w:val="00D0618F"/>
    <w:rsid w:val="00D13B05"/>
    <w:rsid w:val="00D15942"/>
    <w:rsid w:val="00D1752C"/>
    <w:rsid w:val="00D17DB2"/>
    <w:rsid w:val="00D17E0F"/>
    <w:rsid w:val="00D236D0"/>
    <w:rsid w:val="00D24FAC"/>
    <w:rsid w:val="00D253EA"/>
    <w:rsid w:val="00D26058"/>
    <w:rsid w:val="00D27762"/>
    <w:rsid w:val="00D30E26"/>
    <w:rsid w:val="00D316A1"/>
    <w:rsid w:val="00D31FD7"/>
    <w:rsid w:val="00D32849"/>
    <w:rsid w:val="00D33C5B"/>
    <w:rsid w:val="00D35F87"/>
    <w:rsid w:val="00D42757"/>
    <w:rsid w:val="00D433F9"/>
    <w:rsid w:val="00D437B8"/>
    <w:rsid w:val="00D437E5"/>
    <w:rsid w:val="00D43F94"/>
    <w:rsid w:val="00D445CA"/>
    <w:rsid w:val="00D44D11"/>
    <w:rsid w:val="00D466D5"/>
    <w:rsid w:val="00D47BF4"/>
    <w:rsid w:val="00D53EAE"/>
    <w:rsid w:val="00D56BD1"/>
    <w:rsid w:val="00D61A60"/>
    <w:rsid w:val="00D66579"/>
    <w:rsid w:val="00D72FB3"/>
    <w:rsid w:val="00D74D63"/>
    <w:rsid w:val="00D75433"/>
    <w:rsid w:val="00D7560F"/>
    <w:rsid w:val="00D758FA"/>
    <w:rsid w:val="00D75AA0"/>
    <w:rsid w:val="00D80436"/>
    <w:rsid w:val="00D820B5"/>
    <w:rsid w:val="00D835F9"/>
    <w:rsid w:val="00D85745"/>
    <w:rsid w:val="00D85B7C"/>
    <w:rsid w:val="00D8624D"/>
    <w:rsid w:val="00D874B2"/>
    <w:rsid w:val="00D90433"/>
    <w:rsid w:val="00D91ECE"/>
    <w:rsid w:val="00D93C36"/>
    <w:rsid w:val="00D95745"/>
    <w:rsid w:val="00D96054"/>
    <w:rsid w:val="00DA00DF"/>
    <w:rsid w:val="00DA10CB"/>
    <w:rsid w:val="00DA2442"/>
    <w:rsid w:val="00DA2476"/>
    <w:rsid w:val="00DA2CCB"/>
    <w:rsid w:val="00DA6466"/>
    <w:rsid w:val="00DA6D59"/>
    <w:rsid w:val="00DB03AA"/>
    <w:rsid w:val="00DB185F"/>
    <w:rsid w:val="00DB5002"/>
    <w:rsid w:val="00DB5D26"/>
    <w:rsid w:val="00DB683A"/>
    <w:rsid w:val="00DB6D6E"/>
    <w:rsid w:val="00DC00FF"/>
    <w:rsid w:val="00DC12FE"/>
    <w:rsid w:val="00DC24F6"/>
    <w:rsid w:val="00DC69A0"/>
    <w:rsid w:val="00DD1C06"/>
    <w:rsid w:val="00DD239F"/>
    <w:rsid w:val="00DD3C02"/>
    <w:rsid w:val="00DD5511"/>
    <w:rsid w:val="00DE12D5"/>
    <w:rsid w:val="00DE18DD"/>
    <w:rsid w:val="00DE31C2"/>
    <w:rsid w:val="00DE35CD"/>
    <w:rsid w:val="00DE5AAA"/>
    <w:rsid w:val="00DE74E4"/>
    <w:rsid w:val="00DF1731"/>
    <w:rsid w:val="00DF3DCD"/>
    <w:rsid w:val="00DF5268"/>
    <w:rsid w:val="00DF5379"/>
    <w:rsid w:val="00E01846"/>
    <w:rsid w:val="00E02869"/>
    <w:rsid w:val="00E05784"/>
    <w:rsid w:val="00E0578A"/>
    <w:rsid w:val="00E104D5"/>
    <w:rsid w:val="00E11275"/>
    <w:rsid w:val="00E11DA6"/>
    <w:rsid w:val="00E13056"/>
    <w:rsid w:val="00E1369E"/>
    <w:rsid w:val="00E13FFA"/>
    <w:rsid w:val="00E1489E"/>
    <w:rsid w:val="00E1504E"/>
    <w:rsid w:val="00E17452"/>
    <w:rsid w:val="00E20B4C"/>
    <w:rsid w:val="00E20C27"/>
    <w:rsid w:val="00E21C7B"/>
    <w:rsid w:val="00E23A59"/>
    <w:rsid w:val="00E24190"/>
    <w:rsid w:val="00E25901"/>
    <w:rsid w:val="00E27969"/>
    <w:rsid w:val="00E305EE"/>
    <w:rsid w:val="00E30BC6"/>
    <w:rsid w:val="00E313DE"/>
    <w:rsid w:val="00E349AD"/>
    <w:rsid w:val="00E43C6F"/>
    <w:rsid w:val="00E47CDC"/>
    <w:rsid w:val="00E5020A"/>
    <w:rsid w:val="00E54F3D"/>
    <w:rsid w:val="00E54FC7"/>
    <w:rsid w:val="00E60509"/>
    <w:rsid w:val="00E60A20"/>
    <w:rsid w:val="00E62F46"/>
    <w:rsid w:val="00E64E31"/>
    <w:rsid w:val="00E67AE8"/>
    <w:rsid w:val="00E72B41"/>
    <w:rsid w:val="00E730A9"/>
    <w:rsid w:val="00E745A5"/>
    <w:rsid w:val="00E75E9E"/>
    <w:rsid w:val="00E75F44"/>
    <w:rsid w:val="00E76099"/>
    <w:rsid w:val="00E766DD"/>
    <w:rsid w:val="00E76790"/>
    <w:rsid w:val="00E77837"/>
    <w:rsid w:val="00E827FA"/>
    <w:rsid w:val="00E84213"/>
    <w:rsid w:val="00E85426"/>
    <w:rsid w:val="00E856A1"/>
    <w:rsid w:val="00E85963"/>
    <w:rsid w:val="00E87C60"/>
    <w:rsid w:val="00EA247F"/>
    <w:rsid w:val="00EA3DDD"/>
    <w:rsid w:val="00EA4585"/>
    <w:rsid w:val="00EA4776"/>
    <w:rsid w:val="00EA6A6F"/>
    <w:rsid w:val="00EB1D71"/>
    <w:rsid w:val="00EB2B7B"/>
    <w:rsid w:val="00EB4896"/>
    <w:rsid w:val="00EB54E4"/>
    <w:rsid w:val="00EB712F"/>
    <w:rsid w:val="00EB7418"/>
    <w:rsid w:val="00EB7A2C"/>
    <w:rsid w:val="00EC0209"/>
    <w:rsid w:val="00EC2858"/>
    <w:rsid w:val="00EC2972"/>
    <w:rsid w:val="00EC303F"/>
    <w:rsid w:val="00EC509F"/>
    <w:rsid w:val="00EC6A68"/>
    <w:rsid w:val="00EC6AD3"/>
    <w:rsid w:val="00ED04A3"/>
    <w:rsid w:val="00ED34E7"/>
    <w:rsid w:val="00ED7BEA"/>
    <w:rsid w:val="00ED7DDA"/>
    <w:rsid w:val="00EE10DE"/>
    <w:rsid w:val="00EE3F21"/>
    <w:rsid w:val="00EE4216"/>
    <w:rsid w:val="00EE4FD2"/>
    <w:rsid w:val="00EE6827"/>
    <w:rsid w:val="00EE7DF3"/>
    <w:rsid w:val="00EF0256"/>
    <w:rsid w:val="00EF0D44"/>
    <w:rsid w:val="00EF0EC2"/>
    <w:rsid w:val="00EF2E0C"/>
    <w:rsid w:val="00EF32A4"/>
    <w:rsid w:val="00EF33F3"/>
    <w:rsid w:val="00EF3B56"/>
    <w:rsid w:val="00EF5474"/>
    <w:rsid w:val="00EF6B1C"/>
    <w:rsid w:val="00EF76E7"/>
    <w:rsid w:val="00EF7A80"/>
    <w:rsid w:val="00F03193"/>
    <w:rsid w:val="00F040E6"/>
    <w:rsid w:val="00F058D4"/>
    <w:rsid w:val="00F06C58"/>
    <w:rsid w:val="00F073A1"/>
    <w:rsid w:val="00F07EC3"/>
    <w:rsid w:val="00F12044"/>
    <w:rsid w:val="00F122E6"/>
    <w:rsid w:val="00F124D9"/>
    <w:rsid w:val="00F12EDA"/>
    <w:rsid w:val="00F1479D"/>
    <w:rsid w:val="00F157F2"/>
    <w:rsid w:val="00F21E87"/>
    <w:rsid w:val="00F2320D"/>
    <w:rsid w:val="00F23AA8"/>
    <w:rsid w:val="00F25832"/>
    <w:rsid w:val="00F2760E"/>
    <w:rsid w:val="00F27892"/>
    <w:rsid w:val="00F30005"/>
    <w:rsid w:val="00F30BFE"/>
    <w:rsid w:val="00F31871"/>
    <w:rsid w:val="00F31A5F"/>
    <w:rsid w:val="00F3215B"/>
    <w:rsid w:val="00F34930"/>
    <w:rsid w:val="00F34D44"/>
    <w:rsid w:val="00F34DFD"/>
    <w:rsid w:val="00F36840"/>
    <w:rsid w:val="00F42F07"/>
    <w:rsid w:val="00F476E4"/>
    <w:rsid w:val="00F51B69"/>
    <w:rsid w:val="00F536DA"/>
    <w:rsid w:val="00F53E15"/>
    <w:rsid w:val="00F5553B"/>
    <w:rsid w:val="00F57E71"/>
    <w:rsid w:val="00F63F98"/>
    <w:rsid w:val="00F657FF"/>
    <w:rsid w:val="00F67F1D"/>
    <w:rsid w:val="00F71240"/>
    <w:rsid w:val="00F74552"/>
    <w:rsid w:val="00F760D1"/>
    <w:rsid w:val="00F779F3"/>
    <w:rsid w:val="00F80B6B"/>
    <w:rsid w:val="00F81F42"/>
    <w:rsid w:val="00F84739"/>
    <w:rsid w:val="00F9098A"/>
    <w:rsid w:val="00F91713"/>
    <w:rsid w:val="00F93C10"/>
    <w:rsid w:val="00FA17F5"/>
    <w:rsid w:val="00FA2C71"/>
    <w:rsid w:val="00FA3A6F"/>
    <w:rsid w:val="00FA43E5"/>
    <w:rsid w:val="00FA5F1C"/>
    <w:rsid w:val="00FA6657"/>
    <w:rsid w:val="00FB3652"/>
    <w:rsid w:val="00FB386A"/>
    <w:rsid w:val="00FC12D0"/>
    <w:rsid w:val="00FC15E4"/>
    <w:rsid w:val="00FC27DA"/>
    <w:rsid w:val="00FC3219"/>
    <w:rsid w:val="00FC36DB"/>
    <w:rsid w:val="00FC3B8A"/>
    <w:rsid w:val="00FC489D"/>
    <w:rsid w:val="00FC635A"/>
    <w:rsid w:val="00FC7B78"/>
    <w:rsid w:val="00FD0483"/>
    <w:rsid w:val="00FD11B3"/>
    <w:rsid w:val="00FD231A"/>
    <w:rsid w:val="00FD5887"/>
    <w:rsid w:val="00FD5F65"/>
    <w:rsid w:val="00FD6726"/>
    <w:rsid w:val="00FD7436"/>
    <w:rsid w:val="00FE2526"/>
    <w:rsid w:val="00FE2641"/>
    <w:rsid w:val="00FE2ADB"/>
    <w:rsid w:val="00FE3107"/>
    <w:rsid w:val="00FE37DA"/>
    <w:rsid w:val="00FF3077"/>
    <w:rsid w:val="00FF5820"/>
    <w:rsid w:val="00FF62BB"/>
    <w:rsid w:val="00FF7816"/>
  </w:rsids>
  <m:mathPr>
    <m:mathFont m:val="Cambria Math"/>
    <m:brkBin m:val="after"/>
    <m:brkBinSub m:val="--"/>
    <m:smallFrac m:val="0"/>
    <m:dispDef m:val="0"/>
    <m:lMargin m:val="0"/>
    <m:rMargin m:val="0"/>
    <m:defJc m:val="center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CC2344B"/>
  <w15:docId w15:val="{0A961B23-AD27-4A04-AC9A-FB84C0AE4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1"/>
    <w:qFormat/>
    <w:rsid w:val="00ED7BEA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D7BEA"/>
    <w:pPr>
      <w:keepNext/>
      <w:keepLines/>
      <w:pageBreakBefore/>
      <w:spacing w:before="480"/>
      <w:outlineLvl w:val="0"/>
    </w:pPr>
    <w:rPr>
      <w:rFonts w:eastAsiaTheme="minorEastAsia" w:cs="Times New Roman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236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461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832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6832"/>
  </w:style>
  <w:style w:type="paragraph" w:styleId="a5">
    <w:name w:val="footer"/>
    <w:basedOn w:val="a"/>
    <w:link w:val="a6"/>
    <w:uiPriority w:val="99"/>
    <w:unhideWhenUsed/>
    <w:rsid w:val="004C683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6832"/>
  </w:style>
  <w:style w:type="character" w:styleId="a7">
    <w:name w:val="Placeholder Text"/>
    <w:basedOn w:val="a0"/>
    <w:uiPriority w:val="99"/>
    <w:semiHidden/>
    <w:rsid w:val="00EE4216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EE42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421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65334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D31B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D31B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D31B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D31B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D31BD"/>
    <w:rPr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5418E4"/>
    <w:rPr>
      <w:color w:val="0000FF"/>
      <w:u w:val="single"/>
    </w:rPr>
  </w:style>
  <w:style w:type="character" w:styleId="af1">
    <w:name w:val="Strong"/>
    <w:basedOn w:val="a0"/>
    <w:uiPriority w:val="22"/>
    <w:qFormat/>
    <w:rsid w:val="005418E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D7BEA"/>
    <w:rPr>
      <w:rFonts w:ascii="Times New Roman" w:eastAsiaTheme="minorEastAsia" w:hAnsi="Times New Roman" w:cs="Times New Roman"/>
      <w:b/>
      <w:bCs/>
      <w:sz w:val="28"/>
      <w:szCs w:val="28"/>
    </w:rPr>
  </w:style>
  <w:style w:type="paragraph" w:styleId="af2">
    <w:name w:val="TOC Heading"/>
    <w:basedOn w:val="1"/>
    <w:next w:val="a"/>
    <w:uiPriority w:val="39"/>
    <w:unhideWhenUsed/>
    <w:qFormat/>
    <w:rsid w:val="00754C33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754C33"/>
    <w:pPr>
      <w:spacing w:after="100"/>
      <w:ind w:left="220"/>
    </w:pPr>
    <w:rPr>
      <w:rFonts w:eastAsiaTheme="minorEastAsia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D95745"/>
    <w:pPr>
      <w:tabs>
        <w:tab w:val="left" w:pos="440"/>
        <w:tab w:val="right" w:leader="dot" w:pos="9345"/>
      </w:tabs>
      <w:spacing w:after="100"/>
    </w:pPr>
    <w:rPr>
      <w:rFonts w:eastAsiaTheme="minorEastAsia"/>
      <w:noProof/>
      <w:lang w:val="en-US"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754C33"/>
    <w:pPr>
      <w:spacing w:after="100"/>
      <w:ind w:left="440"/>
    </w:pPr>
    <w:rPr>
      <w:rFonts w:eastAsiaTheme="minorEastAsia"/>
      <w:lang w:eastAsia="ru-RU"/>
    </w:rPr>
  </w:style>
  <w:style w:type="paragraph" w:styleId="af3">
    <w:name w:val="Subtitle"/>
    <w:basedOn w:val="a"/>
    <w:next w:val="a"/>
    <w:link w:val="af4"/>
    <w:uiPriority w:val="11"/>
    <w:qFormat/>
    <w:rsid w:val="001324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1324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5">
    <w:name w:val="caption"/>
    <w:basedOn w:val="a"/>
    <w:next w:val="a"/>
    <w:uiPriority w:val="35"/>
    <w:unhideWhenUsed/>
    <w:qFormat/>
    <w:rsid w:val="00B96B5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6">
    <w:name w:val="Table Grid"/>
    <w:basedOn w:val="a1"/>
    <w:uiPriority w:val="59"/>
    <w:rsid w:val="00593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e">
    <w:name w:val="spelle"/>
    <w:basedOn w:val="a0"/>
    <w:rsid w:val="00ED7DDA"/>
  </w:style>
  <w:style w:type="paragraph" w:styleId="af7">
    <w:name w:val="Normal (Web)"/>
    <w:basedOn w:val="a"/>
    <w:uiPriority w:val="99"/>
    <w:semiHidden/>
    <w:unhideWhenUsed/>
    <w:rsid w:val="001050B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af8">
    <w:name w:val="Фор"/>
    <w:basedOn w:val="a"/>
    <w:link w:val="af9"/>
    <w:qFormat/>
    <w:rsid w:val="007C249A"/>
    <w:pPr>
      <w:spacing w:before="120" w:after="120"/>
      <w:jc w:val="center"/>
    </w:pPr>
    <w:rPr>
      <w:rFonts w:cs="Times New Roman"/>
      <w:szCs w:val="28"/>
      <w:lang w:eastAsia="ru-RU"/>
    </w:rPr>
  </w:style>
  <w:style w:type="character" w:customStyle="1" w:styleId="af9">
    <w:name w:val="Фор Знак"/>
    <w:basedOn w:val="a0"/>
    <w:link w:val="af8"/>
    <w:rsid w:val="007C249A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a">
    <w:name w:val="Текст работы"/>
    <w:basedOn w:val="a"/>
    <w:link w:val="afb"/>
    <w:qFormat/>
    <w:rsid w:val="00E27969"/>
    <w:pPr>
      <w:ind w:firstLine="709"/>
    </w:pPr>
    <w:rPr>
      <w:rFonts w:eastAsiaTheme="minorEastAsia" w:cs="Times New Roman"/>
      <w:b/>
      <w:color w:val="000000" w:themeColor="text1"/>
    </w:rPr>
  </w:style>
  <w:style w:type="character" w:customStyle="1" w:styleId="afb">
    <w:name w:val="Текст работы Знак"/>
    <w:basedOn w:val="a0"/>
    <w:link w:val="afa"/>
    <w:rsid w:val="00E27969"/>
    <w:rPr>
      <w:rFonts w:ascii="Times New Roman" w:eastAsiaTheme="minorEastAsia" w:hAnsi="Times New Roman" w:cs="Times New Roman"/>
      <w:b/>
      <w:color w:val="000000" w:themeColor="text1"/>
      <w:sz w:val="28"/>
    </w:rPr>
  </w:style>
  <w:style w:type="table" w:customStyle="1" w:styleId="12">
    <w:name w:val="Стиль1"/>
    <w:basedOn w:val="a1"/>
    <w:uiPriority w:val="99"/>
    <w:rsid w:val="00E27969"/>
    <w:pPr>
      <w:spacing w:after="0" w:line="240" w:lineRule="auto"/>
    </w:pPr>
    <w:tblPr/>
  </w:style>
  <w:style w:type="character" w:customStyle="1" w:styleId="20">
    <w:name w:val="Заголовок 2 Знак"/>
    <w:basedOn w:val="a0"/>
    <w:link w:val="2"/>
    <w:uiPriority w:val="9"/>
    <w:rsid w:val="008236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c">
    <w:name w:val="No Spacing"/>
    <w:aliases w:val="ГОСТ"/>
    <w:link w:val="afd"/>
    <w:uiPriority w:val="1"/>
    <w:qFormat/>
    <w:rsid w:val="00E54F3D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30">
    <w:name w:val="Заголовок 3 Знак"/>
    <w:basedOn w:val="a0"/>
    <w:link w:val="3"/>
    <w:uiPriority w:val="9"/>
    <w:rsid w:val="004461E8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customStyle="1" w:styleId="afe">
    <w:name w:val="формула"/>
    <w:basedOn w:val="a"/>
    <w:link w:val="aff"/>
    <w:qFormat/>
    <w:rsid w:val="004461E8"/>
    <w:pPr>
      <w:spacing w:before="120" w:after="120"/>
      <w:jc w:val="center"/>
    </w:pPr>
    <w:rPr>
      <w:rFonts w:cs="Times New Roman"/>
      <w:szCs w:val="28"/>
      <w:lang w:eastAsia="ru-RU"/>
    </w:rPr>
  </w:style>
  <w:style w:type="character" w:customStyle="1" w:styleId="aff">
    <w:name w:val="формула Знак"/>
    <w:basedOn w:val="a0"/>
    <w:link w:val="afe"/>
    <w:rsid w:val="004461E8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f0">
    <w:name w:val="основа"/>
    <w:basedOn w:val="a"/>
    <w:next w:val="a"/>
    <w:link w:val="aff1"/>
    <w:qFormat/>
    <w:rsid w:val="004461E8"/>
    <w:pPr>
      <w:keepNext/>
      <w:tabs>
        <w:tab w:val="left" w:pos="3969"/>
        <w:tab w:val="left" w:pos="8789"/>
      </w:tabs>
      <w:ind w:firstLine="709"/>
    </w:pPr>
    <w:rPr>
      <w:rFonts w:cs="Times New Roman"/>
      <w:szCs w:val="28"/>
      <w:lang w:eastAsia="ru-RU"/>
    </w:rPr>
  </w:style>
  <w:style w:type="character" w:customStyle="1" w:styleId="aff1">
    <w:name w:val="основа Знак"/>
    <w:basedOn w:val="a0"/>
    <w:link w:val="aff0"/>
    <w:rsid w:val="004461E8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f2">
    <w:name w:val="Содержание"/>
    <w:basedOn w:val="a"/>
    <w:link w:val="aff3"/>
    <w:qFormat/>
    <w:rsid w:val="004461E8"/>
    <w:pPr>
      <w:jc w:val="center"/>
    </w:pPr>
    <w:rPr>
      <w:rFonts w:eastAsiaTheme="minorEastAsia" w:cs="Times New Roman"/>
      <w:b/>
    </w:rPr>
  </w:style>
  <w:style w:type="character" w:customStyle="1" w:styleId="aff3">
    <w:name w:val="Содержание Знак"/>
    <w:basedOn w:val="a0"/>
    <w:link w:val="aff2"/>
    <w:rsid w:val="004461E8"/>
    <w:rPr>
      <w:rFonts w:ascii="Times New Roman" w:eastAsiaTheme="minorEastAsia" w:hAnsi="Times New Roman" w:cs="Times New Roman"/>
      <w:b/>
      <w:sz w:val="28"/>
    </w:rPr>
  </w:style>
  <w:style w:type="paragraph" w:styleId="aff4">
    <w:name w:val="Body Text"/>
    <w:basedOn w:val="a"/>
    <w:link w:val="aff5"/>
    <w:uiPriority w:val="1"/>
    <w:qFormat/>
    <w:rsid w:val="004461E8"/>
    <w:pPr>
      <w:widowControl w:val="0"/>
      <w:autoSpaceDE w:val="0"/>
      <w:autoSpaceDN w:val="0"/>
      <w:ind w:firstLine="709"/>
    </w:pPr>
    <w:rPr>
      <w:rFonts w:eastAsia="Times New Roman" w:cs="Times New Roman"/>
      <w:szCs w:val="28"/>
    </w:rPr>
  </w:style>
  <w:style w:type="character" w:customStyle="1" w:styleId="aff5">
    <w:name w:val="Основной текст Знак"/>
    <w:basedOn w:val="a0"/>
    <w:link w:val="aff4"/>
    <w:uiPriority w:val="1"/>
    <w:rsid w:val="004461E8"/>
    <w:rPr>
      <w:rFonts w:ascii="Times New Roman" w:eastAsia="Times New Roman" w:hAnsi="Times New Roman" w:cs="Times New Roman"/>
      <w:sz w:val="28"/>
      <w:szCs w:val="28"/>
    </w:rPr>
  </w:style>
  <w:style w:type="paragraph" w:styleId="4">
    <w:name w:val="toc 4"/>
    <w:basedOn w:val="a"/>
    <w:next w:val="a"/>
    <w:autoRedefine/>
    <w:uiPriority w:val="39"/>
    <w:semiHidden/>
    <w:unhideWhenUsed/>
    <w:rsid w:val="004461E8"/>
    <w:pPr>
      <w:spacing w:after="100"/>
      <w:ind w:left="840"/>
    </w:pPr>
  </w:style>
  <w:style w:type="character" w:customStyle="1" w:styleId="aff6">
    <w:name w:val="Оглавление_"/>
    <w:basedOn w:val="a0"/>
    <w:link w:val="aff7"/>
    <w:rsid w:val="004461E8"/>
    <w:rPr>
      <w:rFonts w:ascii="Times New Roman" w:eastAsia="Times New Roman" w:hAnsi="Times New Roman" w:cs="Times New Roman"/>
      <w:sz w:val="28"/>
      <w:szCs w:val="28"/>
    </w:rPr>
  </w:style>
  <w:style w:type="paragraph" w:customStyle="1" w:styleId="aff7">
    <w:name w:val="Оглавление"/>
    <w:basedOn w:val="a"/>
    <w:link w:val="aff6"/>
    <w:rsid w:val="004461E8"/>
    <w:pPr>
      <w:widowControl w:val="0"/>
      <w:spacing w:after="260" w:line="240" w:lineRule="auto"/>
      <w:jc w:val="left"/>
    </w:pPr>
    <w:rPr>
      <w:rFonts w:eastAsia="Times New Roman" w:cs="Times New Roman"/>
      <w:szCs w:val="28"/>
    </w:rPr>
  </w:style>
  <w:style w:type="paragraph" w:customStyle="1" w:styleId="rtejustify">
    <w:name w:val="rtejustify"/>
    <w:basedOn w:val="a"/>
    <w:rsid w:val="004461E8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ff8">
    <w:name w:val="Основной текст_"/>
    <w:basedOn w:val="a0"/>
    <w:link w:val="13"/>
    <w:rsid w:val="004461E8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f8"/>
    <w:rsid w:val="004461E8"/>
    <w:pPr>
      <w:widowControl w:val="0"/>
      <w:spacing w:after="120" w:line="240" w:lineRule="auto"/>
      <w:ind w:firstLine="400"/>
      <w:jc w:val="left"/>
    </w:pPr>
    <w:rPr>
      <w:rFonts w:eastAsia="Times New Roman" w:cs="Times New Roman"/>
      <w:szCs w:val="28"/>
    </w:rPr>
  </w:style>
  <w:style w:type="paragraph" w:styleId="aff9">
    <w:name w:val="footnote text"/>
    <w:basedOn w:val="a"/>
    <w:link w:val="affa"/>
    <w:uiPriority w:val="99"/>
    <w:semiHidden/>
    <w:unhideWhenUsed/>
    <w:rsid w:val="004461E8"/>
    <w:pPr>
      <w:spacing w:line="240" w:lineRule="auto"/>
    </w:pPr>
    <w:rPr>
      <w:sz w:val="20"/>
      <w:szCs w:val="20"/>
    </w:rPr>
  </w:style>
  <w:style w:type="character" w:customStyle="1" w:styleId="affa">
    <w:name w:val="Текст сноски Знак"/>
    <w:basedOn w:val="a0"/>
    <w:link w:val="aff9"/>
    <w:uiPriority w:val="99"/>
    <w:semiHidden/>
    <w:rsid w:val="004461E8"/>
    <w:rPr>
      <w:rFonts w:ascii="Times New Roman" w:hAnsi="Times New Roman"/>
      <w:sz w:val="20"/>
      <w:szCs w:val="20"/>
    </w:rPr>
  </w:style>
  <w:style w:type="character" w:customStyle="1" w:styleId="afd">
    <w:name w:val="Без интервала Знак"/>
    <w:aliases w:val="ГОСТ Знак"/>
    <w:basedOn w:val="a0"/>
    <w:link w:val="afc"/>
    <w:uiPriority w:val="1"/>
    <w:locked/>
    <w:rsid w:val="00B553E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5126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9BF4D-1A8F-4BB5-BB06-BCB5EDF76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33</Pages>
  <Words>3679</Words>
  <Characters>20976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Данил</dc:creator>
  <cp:lastModifiedBy>Данил</cp:lastModifiedBy>
  <cp:revision>196</cp:revision>
  <dcterms:created xsi:type="dcterms:W3CDTF">2020-02-10T04:08:00Z</dcterms:created>
  <dcterms:modified xsi:type="dcterms:W3CDTF">2021-10-15T21:30:00Z</dcterms:modified>
</cp:coreProperties>
</file>