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FAE31" w14:textId="77777777" w:rsidR="00C3119B" w:rsidRDefault="00C3119B" w:rsidP="00C3119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AEA8278" w14:textId="4285411C" w:rsidR="00C3119B" w:rsidRDefault="00C3119B" w:rsidP="00C3119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ЗАДАНИЕ НА СЕМИНАР </w:t>
      </w:r>
    </w:p>
    <w:p w14:paraId="619BE1F3" w14:textId="77777777" w:rsidR="00C3119B" w:rsidRDefault="00C3119B" w:rsidP="00C3119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УПРАВЛЕНИЕ ИННОВАЦИЯМИ НА УРОВНЕ РЕГИОНА</w:t>
      </w:r>
    </w:p>
    <w:p w14:paraId="3438157F" w14:textId="56623A04" w:rsidR="00C3119B" w:rsidRDefault="00C3119B" w:rsidP="00C3119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инновационного развития регионов (выбрать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2-3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региона) по следующим направлениям:</w:t>
      </w:r>
    </w:p>
    <w:p w14:paraId="669D8A64" w14:textId="77777777" w:rsidR="00C3119B" w:rsidRDefault="00C3119B" w:rsidP="00C3119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Представить характеристику существующего уровня инновационной активности региона; характеристику существующего уровня развития науки, образования, интеллектуального капитала региона; </w:t>
      </w:r>
    </w:p>
    <w:p w14:paraId="44D315B0" w14:textId="77777777" w:rsidR="00C3119B" w:rsidRDefault="00C3119B" w:rsidP="00C3119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 нормативно-правовое обеспечения инновационной деятельности на уровне региона;</w:t>
      </w:r>
    </w:p>
    <w:p w14:paraId="70F3E856" w14:textId="77777777" w:rsidR="00C3119B" w:rsidRDefault="00C3119B" w:rsidP="00C3119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Определить основные элементы существующей стратегии развития: цели и задачи инновационного развития региональных экономических систем; основные факторы, препятствующих инновационному развитию региона, основные факторы, способствующие инновационному развитию региона. </w:t>
      </w:r>
    </w:p>
    <w:p w14:paraId="58251E8E" w14:textId="77777777" w:rsidR="00C3119B" w:rsidRDefault="00C3119B" w:rsidP="00C3119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мониторинг реализации стратегии национального развития (сопоставить цели и индикаторы национальной стратегии с целями и индикаторами инновационной стратегии развития региона); </w:t>
      </w:r>
    </w:p>
    <w:p w14:paraId="23121C68" w14:textId="77777777" w:rsidR="00C3119B" w:rsidRDefault="00C3119B" w:rsidP="00C3119B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807"/>
        <w:gridCol w:w="804"/>
        <w:gridCol w:w="1748"/>
        <w:gridCol w:w="1622"/>
        <w:gridCol w:w="1774"/>
      </w:tblGrid>
      <w:tr w:rsidR="00C3119B" w14:paraId="1F14C902" w14:textId="77777777" w:rsidTr="00C3119B">
        <w:tc>
          <w:tcPr>
            <w:tcW w:w="1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8E10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национальной стратегии инновационного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развития  /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ключевой индикатор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ABD7" w14:textId="77777777" w:rsidR="00C3119B" w:rsidRDefault="00C31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2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4180" w14:textId="77777777" w:rsidR="00C3119B" w:rsidRDefault="00C31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Отражение целевых индикаторов инновационного развития в стратегиях регионов</w:t>
            </w:r>
          </w:p>
        </w:tc>
      </w:tr>
      <w:tr w:rsidR="00C3119B" w14:paraId="5630609D" w14:textId="77777777" w:rsidTr="00C311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0ECA" w14:textId="77777777" w:rsidR="00C3119B" w:rsidRDefault="00C311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5D03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F8DA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CF50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 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FD50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 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CA51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 3</w:t>
            </w:r>
          </w:p>
        </w:tc>
      </w:tr>
      <w:tr w:rsidR="00C3119B" w14:paraId="2668229A" w14:textId="77777777" w:rsidTr="00C3119B"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430D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FF4B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DB94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95DB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CB46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18AB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19B" w14:paraId="6D59B759" w14:textId="77777777" w:rsidTr="00C3119B"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368E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9970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2BD7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9BE3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49ED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E99C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19B" w14:paraId="3CFF608E" w14:textId="77777777" w:rsidTr="00C3119B"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BB96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2369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5CA5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F630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7DE2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16E7" w14:textId="77777777" w:rsidR="00C3119B" w:rsidRDefault="00C3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27E9C0" w14:textId="77777777" w:rsidR="00C3119B" w:rsidRDefault="00C3119B" w:rsidP="00C3119B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23F2D24" w14:textId="77777777" w:rsidR="00C3119B" w:rsidRDefault="00C3119B" w:rsidP="00C3119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специфику инновационного развития и модель инновационного развития региона:</w:t>
      </w:r>
    </w:p>
    <w:p w14:paraId="1CB36F02" w14:textId="77777777" w:rsidR="00C3119B" w:rsidRDefault="00C3119B" w:rsidP="00C3119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Определить комплекс организационно-экономических мероприятий и институциональных изменений для повышения инновационной активности региона</w:t>
      </w: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2552"/>
        <w:gridCol w:w="2408"/>
      </w:tblGrid>
      <w:tr w:rsidR="00C3119B" w14:paraId="28E78B15" w14:textId="77777777" w:rsidTr="00C3119B"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6AA8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Направление институциональных изменений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7B16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BC7A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3119B" w14:paraId="52BC799A" w14:textId="77777777" w:rsidTr="00C3119B"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7AA5" w14:textId="77777777" w:rsidR="00C3119B" w:rsidRDefault="00C3119B" w:rsidP="00D43F89">
            <w:pPr>
              <w:pStyle w:val="a3"/>
              <w:numPr>
                <w:ilvl w:val="0"/>
                <w:numId w:val="2"/>
              </w:numPr>
              <w:tabs>
                <w:tab w:val="left" w:pos="447"/>
              </w:tabs>
              <w:spacing w:line="256" w:lineRule="auto"/>
              <w:ind w:left="0" w:firstLine="0"/>
              <w:jc w:val="both"/>
              <w:rPr>
                <w:rFonts w:eastAsia="MS Mincho"/>
                <w:lang w:eastAsia="en-US"/>
              </w:rPr>
            </w:pPr>
            <w:r>
              <w:rPr>
                <w:rFonts w:eastAsia="MS Mincho"/>
                <w:lang w:eastAsia="en-US"/>
              </w:rPr>
              <w:t>Совершенствование инновационного законодательства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F9DD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58AC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3119B" w14:paraId="6BDD222B" w14:textId="77777777" w:rsidTr="00C3119B"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EEDA" w14:textId="77777777" w:rsidR="00C3119B" w:rsidRDefault="00C3119B" w:rsidP="00D43F89">
            <w:pPr>
              <w:pStyle w:val="a3"/>
              <w:numPr>
                <w:ilvl w:val="0"/>
                <w:numId w:val="2"/>
              </w:numPr>
              <w:tabs>
                <w:tab w:val="left" w:pos="447"/>
              </w:tabs>
              <w:spacing w:line="256" w:lineRule="auto"/>
              <w:ind w:left="0" w:firstLine="0"/>
              <w:jc w:val="both"/>
              <w:rPr>
                <w:rFonts w:eastAsia="MS Mincho"/>
                <w:lang w:eastAsia="en-US"/>
              </w:rPr>
            </w:pPr>
            <w:r>
              <w:rPr>
                <w:rFonts w:eastAsia="MS Mincho"/>
                <w:lang w:eastAsia="en-US"/>
              </w:rPr>
              <w:t>Развитие института ИС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D5DF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9A16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3119B" w14:paraId="05D2499C" w14:textId="77777777" w:rsidTr="00C3119B"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C648" w14:textId="77777777" w:rsidR="00C3119B" w:rsidRDefault="00C3119B" w:rsidP="00D43F89">
            <w:pPr>
              <w:pStyle w:val="a3"/>
              <w:numPr>
                <w:ilvl w:val="0"/>
                <w:numId w:val="2"/>
              </w:numPr>
              <w:tabs>
                <w:tab w:val="left" w:pos="447"/>
              </w:tabs>
              <w:spacing w:line="256" w:lineRule="auto"/>
              <w:ind w:left="0" w:firstLine="0"/>
              <w:jc w:val="both"/>
              <w:rPr>
                <w:rFonts w:eastAsia="MS Mincho"/>
                <w:lang w:eastAsia="en-US"/>
              </w:rPr>
            </w:pPr>
            <w:r>
              <w:rPr>
                <w:rFonts w:eastAsia="MS Mincho"/>
                <w:lang w:eastAsia="en-US"/>
              </w:rPr>
              <w:t>Развитие институциональной инфраструктуры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78F9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A082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3119B" w14:paraId="7D24A18B" w14:textId="77777777" w:rsidTr="00C3119B"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A9DB" w14:textId="77777777" w:rsidR="00C3119B" w:rsidRDefault="00C3119B" w:rsidP="00D43F89">
            <w:pPr>
              <w:pStyle w:val="a3"/>
              <w:numPr>
                <w:ilvl w:val="0"/>
                <w:numId w:val="2"/>
              </w:numPr>
              <w:tabs>
                <w:tab w:val="left" w:pos="447"/>
              </w:tabs>
              <w:spacing w:line="256" w:lineRule="auto"/>
              <w:ind w:left="0" w:firstLine="0"/>
              <w:jc w:val="both"/>
              <w:rPr>
                <w:rFonts w:eastAsia="MS Mincho"/>
                <w:lang w:eastAsia="en-US"/>
              </w:rPr>
            </w:pPr>
            <w:r>
              <w:rPr>
                <w:rFonts w:eastAsia="MS Mincho"/>
                <w:lang w:eastAsia="en-US"/>
              </w:rPr>
              <w:t xml:space="preserve">Комплекс мер по формированию неформальных институтов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32A2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33C4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3119B" w14:paraId="080992DB" w14:textId="77777777" w:rsidTr="00C3119B"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4C4F" w14:textId="77777777" w:rsidR="00C3119B" w:rsidRDefault="00C3119B" w:rsidP="00D43F89">
            <w:pPr>
              <w:pStyle w:val="a3"/>
              <w:numPr>
                <w:ilvl w:val="0"/>
                <w:numId w:val="2"/>
              </w:numPr>
              <w:tabs>
                <w:tab w:val="left" w:pos="447"/>
              </w:tabs>
              <w:spacing w:line="256" w:lineRule="auto"/>
              <w:ind w:left="0" w:firstLine="0"/>
              <w:jc w:val="both"/>
              <w:rPr>
                <w:rFonts w:eastAsia="MS Mincho"/>
                <w:lang w:eastAsia="en-US"/>
              </w:rPr>
            </w:pPr>
            <w:r>
              <w:rPr>
                <w:rFonts w:eastAsia="MS Mincho"/>
                <w:lang w:eastAsia="en-US"/>
              </w:rPr>
              <w:t>……….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1B15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F12A" w14:textId="77777777" w:rsidR="00C3119B" w:rsidRDefault="00C3119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14:paraId="2F511335" w14:textId="107FA9B7" w:rsidR="00593338" w:rsidRDefault="00593338"/>
    <w:p w14:paraId="0C9E99A4" w14:textId="3B78D8FB" w:rsidR="003B3797" w:rsidRDefault="003B3797"/>
    <w:p w14:paraId="210E2111" w14:textId="0D1FAA4A" w:rsidR="003B3797" w:rsidRPr="003B3797" w:rsidRDefault="003B3797" w:rsidP="003B37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797">
        <w:rPr>
          <w:rFonts w:ascii="Times New Roman" w:hAnsi="Times New Roman"/>
          <w:sz w:val="24"/>
          <w:szCs w:val="24"/>
        </w:rPr>
        <w:t xml:space="preserve"> </w:t>
      </w:r>
    </w:p>
    <w:sectPr w:rsidR="003B3797" w:rsidRPr="003B3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45D3D"/>
    <w:multiLevelType w:val="hybridMultilevel"/>
    <w:tmpl w:val="E0A0F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A786D"/>
    <w:multiLevelType w:val="hybridMultilevel"/>
    <w:tmpl w:val="4064C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38"/>
    <w:rsid w:val="003B3797"/>
    <w:rsid w:val="00593338"/>
    <w:rsid w:val="00C3119B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A589"/>
  <w15:chartTrackingRefBased/>
  <w15:docId w15:val="{308CCA5D-945D-4F16-AC61-08F8D3E3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19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19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</dc:creator>
  <cp:keywords/>
  <dc:description/>
  <cp:lastModifiedBy>Никулин Антон Александрович</cp:lastModifiedBy>
  <cp:revision>2</cp:revision>
  <dcterms:created xsi:type="dcterms:W3CDTF">2021-09-29T08:48:00Z</dcterms:created>
  <dcterms:modified xsi:type="dcterms:W3CDTF">2021-09-29T08:48:00Z</dcterms:modified>
</cp:coreProperties>
</file>