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27AFC288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для выполнения части </w:t>
      </w:r>
      <w:r w:rsidR="00094A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контрольной работы</w:t>
      </w:r>
    </w:p>
    <w:p w14:paraId="1C1D1CB4" w14:textId="1CC6B2A0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BF6817" w14:textId="6476AB15" w:rsidR="00094A1E" w:rsidRP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4A1E">
        <w:rPr>
          <w:rFonts w:ascii="Times New Roman" w:hAnsi="Times New Roman" w:cs="Times New Roman"/>
          <w:b/>
          <w:bCs/>
          <w:sz w:val="28"/>
          <w:szCs w:val="28"/>
        </w:rPr>
        <w:t>Построение кривой нормального распределения по опытным данным. Проверка гипотезы о нормальном распределении выборки.</w:t>
      </w:r>
    </w:p>
    <w:p w14:paraId="378E2643" w14:textId="635EA5D0" w:rsidR="00094A1E" w:rsidRDefault="00094A1E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15B9" w14:textId="7CADABCF" w:rsidR="00094A1E" w:rsidRDefault="00094A1E" w:rsidP="00094A1E">
      <w:pPr>
        <w:spacing w:after="0" w:line="240" w:lineRule="auto"/>
        <w:rPr>
          <w:rFonts w:ascii="Times New Roman" w:hAnsi="Times New Roman" w:cs="Times New Roman"/>
          <w:i/>
          <w:position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задания взять д</w:t>
      </w:r>
      <w:r w:rsidRPr="000419A1">
        <w:rPr>
          <w:rFonts w:ascii="Times New Roman" w:hAnsi="Times New Roman" w:cs="Times New Roman"/>
          <w:sz w:val="28"/>
          <w:szCs w:val="28"/>
        </w:rPr>
        <w:t>искретн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419A1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0419A1">
        <w:rPr>
          <w:rFonts w:ascii="Times New Roman" w:hAnsi="Times New Roman" w:cs="Times New Roman"/>
          <w:sz w:val="28"/>
          <w:szCs w:val="28"/>
        </w:rPr>
        <w:t>вариационн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419A1">
        <w:rPr>
          <w:rFonts w:ascii="Times New Roman" w:hAnsi="Times New Roman" w:cs="Times New Roman"/>
          <w:sz w:val="28"/>
          <w:szCs w:val="28"/>
        </w:rPr>
        <w:t xml:space="preserve"> ряд из</w:t>
      </w:r>
      <w:r w:rsidRPr="000419A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0419A1">
        <w:rPr>
          <w:rFonts w:ascii="Times New Roman" w:hAnsi="Times New Roman" w:cs="Times New Roman"/>
          <w:sz w:val="28"/>
          <w:szCs w:val="28"/>
        </w:rPr>
        <w:t>части № 1</w:t>
      </w:r>
      <w:r>
        <w:rPr>
          <w:rFonts w:ascii="Times New Roman" w:hAnsi="Times New Roman" w:cs="Times New Roman"/>
          <w:sz w:val="28"/>
          <w:szCs w:val="28"/>
        </w:rPr>
        <w:t xml:space="preserve"> (для удобства приведены те же ряды ниже)</w:t>
      </w:r>
      <w:r w:rsidRPr="000419A1">
        <w:rPr>
          <w:rFonts w:ascii="Times New Roman" w:hAnsi="Times New Roman" w:cs="Times New Roman"/>
          <w:sz w:val="28"/>
          <w:szCs w:val="28"/>
        </w:rPr>
        <w:t>, а так же вычисленны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41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 1 </w:t>
      </w:r>
      <w:r w:rsidRPr="000419A1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419A1">
        <w:rPr>
          <w:rFonts w:ascii="Times New Roman" w:hAnsi="Times New Roman" w:cs="Times New Roman"/>
          <w:sz w:val="28"/>
          <w:szCs w:val="28"/>
        </w:rPr>
        <w:t xml:space="preserve"> статистик  - </w:t>
      </w:r>
      <w:r w:rsidRPr="000419A1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Pr="000419A1">
        <w:rPr>
          <w:rFonts w:ascii="Times New Roman" w:hAnsi="Times New Roman" w:cs="Times New Roman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z w:val="28"/>
          <w:szCs w:val="28"/>
        </w:rPr>
        <w:t xml:space="preserve">S </w:t>
      </w:r>
      <w:r w:rsidRPr="000419A1">
        <w:rPr>
          <w:rFonts w:ascii="Times New Roman" w:hAnsi="Times New Roman" w:cs="Times New Roman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pacing w:val="-8"/>
          <w:sz w:val="28"/>
          <w:szCs w:val="28"/>
        </w:rPr>
        <w:t>A</w:t>
      </w:r>
      <w:r w:rsidRPr="000419A1">
        <w:rPr>
          <w:rFonts w:ascii="Times New Roman" w:hAnsi="Times New Roman" w:cs="Times New Roman"/>
          <w:i/>
          <w:spacing w:val="-8"/>
          <w:position w:val="-6"/>
          <w:sz w:val="28"/>
          <w:szCs w:val="28"/>
        </w:rPr>
        <w:t xml:space="preserve">s </w:t>
      </w:r>
      <w:r w:rsidRPr="000419A1">
        <w:rPr>
          <w:rFonts w:ascii="Times New Roman" w:hAnsi="Times New Roman" w:cs="Times New Roman"/>
          <w:spacing w:val="-19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z w:val="28"/>
          <w:szCs w:val="28"/>
        </w:rPr>
        <w:t>E</w:t>
      </w:r>
      <w:r w:rsidRPr="000419A1">
        <w:rPr>
          <w:rFonts w:ascii="Times New Roman" w:hAnsi="Times New Roman" w:cs="Times New Roman"/>
          <w:i/>
          <w:position w:val="-6"/>
          <w:sz w:val="28"/>
          <w:szCs w:val="28"/>
        </w:rPr>
        <w:t>x</w:t>
      </w:r>
      <w:r>
        <w:rPr>
          <w:rFonts w:ascii="Times New Roman" w:hAnsi="Times New Roman" w:cs="Times New Roman"/>
          <w:i/>
          <w:position w:val="-6"/>
          <w:sz w:val="28"/>
          <w:szCs w:val="28"/>
        </w:rPr>
        <w:t>.</w:t>
      </w:r>
    </w:p>
    <w:p w14:paraId="4FCEC3B3" w14:textId="0CD70C43" w:rsid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4869027"/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bookmarkEnd w:id="0"/>
    <w:p w14:paraId="30FE2D13" w14:textId="77777777" w:rsidR="00094A1E" w:rsidRPr="008A7279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F4643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1. Имеются данные о месячной продаже тарифов сотовым оператором МТС (тыс. руб.):</w:t>
      </w:r>
    </w:p>
    <w:p w14:paraId="74B632A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71 76 79 86 78 76 84 78 74 76 99 87 82</w:t>
      </w:r>
    </w:p>
    <w:p w14:paraId="0CC311B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78 84 81 76 75 82 85 80 76 79 76 86 86</w:t>
      </w:r>
    </w:p>
    <w:p w14:paraId="328C1F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86 89 77 80 74 86 87 74 79 84 75 85 81</w:t>
      </w:r>
    </w:p>
    <w:p w14:paraId="44A7390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88 77 74 93 85 83 80 75 93 95 91 88 85</w:t>
      </w:r>
    </w:p>
    <w:p w14:paraId="5E42FEC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85 83 85 82 86 79 84 88 74 92 95 76</w:t>
      </w:r>
    </w:p>
    <w:p w14:paraId="4B351E9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E2675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2. Имеются данные о расходе денежных средств на канцелярские товары в различных отделах оператора связи:</w:t>
      </w:r>
    </w:p>
    <w:p w14:paraId="3BA30CB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52 33 10 22 28 34 39 29 21 27 31 12 28</w:t>
      </w:r>
    </w:p>
    <w:p w14:paraId="792C4E8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40 46 51 44 32 16 11 29 31 38 44 31 24</w:t>
      </w:r>
    </w:p>
    <w:p w14:paraId="33CC8C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9 17 32 41 47 31 42 15 21 29 50 55 37</w:t>
      </w:r>
    </w:p>
    <w:p w14:paraId="492E120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19 57 32 7 28 23 20 45 18 29 25</w:t>
      </w:r>
    </w:p>
    <w:p w14:paraId="0775692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0179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3. Имеются данные о пропускной способности канала связи оператора Зап-Сибирского региона (Гб/сут.):</w:t>
      </w:r>
    </w:p>
    <w:p w14:paraId="21A609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19,8 19,1 19,3 18,8 20,2 20,8 20,7 19,7 19,6 19,2 20,9 20,9 20,2</w:t>
      </w:r>
    </w:p>
    <w:p w14:paraId="79D7653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19,6 20,4 20,4 20,2 20,4 18,9 19,7 19,8 20,6 20,7 19,7 20,3 19,8</w:t>
      </w:r>
    </w:p>
    <w:p w14:paraId="57520D6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20,4 20,3 20,6 20,5 20,4 20,5 20,3 20,5 20,2 20,5 20,7 21,0 20,4</w:t>
      </w:r>
    </w:p>
    <w:p w14:paraId="01D9D5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20,8 20,5 20,4 20,6 21,0 20,4 20,4 20,3 19,7 19,9 20,1</w:t>
      </w:r>
    </w:p>
    <w:p w14:paraId="1CE282F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C680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4. Имеются данные о суточной производстве транзисторов на заводе «Оксид» (в тоннах):</w:t>
      </w:r>
    </w:p>
    <w:p w14:paraId="323769B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85 76 80 84 88 89 91 88 84 85 75 82 86</w:t>
      </w:r>
    </w:p>
    <w:p w14:paraId="12DE997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89 88 84 90 89 85 91 87 81 78 85 91 89</w:t>
      </w:r>
    </w:p>
    <w:p w14:paraId="00B184B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87 74 81 87 90 88 86 76 84 88 77 82 83</w:t>
      </w:r>
    </w:p>
    <w:p w14:paraId="353CC28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84 74 80 84 91 93 90 88 87 77 83 89 89</w:t>
      </w:r>
    </w:p>
    <w:p w14:paraId="76FEDC4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91 92 88 94 90 88 81 83 89 94 96 88 95</w:t>
      </w:r>
    </w:p>
    <w:p w14:paraId="2A5485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99 86 78 81 86 90 92 93 90 83 79 86 90</w:t>
      </w:r>
    </w:p>
    <w:p w14:paraId="0795B72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79 82 87 85 91 97 88 85 87 90 89 95 89</w:t>
      </w:r>
    </w:p>
    <w:p w14:paraId="15A0A0C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90 98 93 84 88 96 92 88 95</w:t>
      </w:r>
    </w:p>
    <w:p w14:paraId="4E448F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456E8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Вариант № 5. Имеются энергетические затраты на 1 метр проходки при копке траншеи под кабель связи в различных районах прокладки волоконно-оптического кабеля (руб.):</w:t>
      </w:r>
    </w:p>
    <w:p w14:paraId="7DADB5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14 13 18 15 12 13 14 12 13 16 16 15 12</w:t>
      </w:r>
    </w:p>
    <w:p w14:paraId="0C28A46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13 13 14 16 18 13 15 14 15 14 13 15 12</w:t>
      </w:r>
    </w:p>
    <w:p w14:paraId="0E38E24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13 12 14 16 12 13 15 15 15 13 14 15 18</w:t>
      </w:r>
    </w:p>
    <w:p w14:paraId="374EBC1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15 12 15 13 13 15 15 15 17 17</w:t>
      </w:r>
    </w:p>
    <w:p w14:paraId="62921AC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9A0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6. Имеются данные о суточном потреблении воды при производстве микросхем в наблюдаемой заводе (м3/сут.):</w:t>
      </w:r>
    </w:p>
    <w:p w14:paraId="6428892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30 19 21 28 27 29 31 24 25 28 28 32 34</w:t>
      </w:r>
    </w:p>
    <w:p w14:paraId="0222D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26 24 19 23 27 30 29 25 18 18 24 28 31</w:t>
      </w:r>
    </w:p>
    <w:p w14:paraId="0CBE5D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33 18 21 26 30 32 34 29 26 23 25 27 32</w:t>
      </w:r>
    </w:p>
    <w:p w14:paraId="7E2211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23 20 21 26 22 20 27</w:t>
      </w:r>
    </w:p>
    <w:p w14:paraId="7C1619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DF72A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7. Имеются данные о себестоимости 1 тонны нефти и нефтяного попутного газа (тыс. руб.):</w:t>
      </w:r>
    </w:p>
    <w:p w14:paraId="753EDD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0,3 0,4 0,8 1,2 1,4 1,9 0,7 1,3 1,0 0,5 0,9 1,2 1,0</w:t>
      </w:r>
    </w:p>
    <w:p w14:paraId="07BF318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1,3 0,6 1,0 1,0 1,1 0,5 1,2 1,0 1,4 1,6 0,5 1,1 1,1</w:t>
      </w:r>
    </w:p>
    <w:p w14:paraId="4CDAA0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1,8 0,3 0,6 1,1 0,8 1,2 0,9 1,4 1,3 1,6 2,7 1,5 0,8</w:t>
      </w:r>
    </w:p>
    <w:p w14:paraId="7A4F975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0,7 0,9 1,5 1,3 1,1 1,2 1,8 1,1 1,0 1,2 0,9 1,5 1,3</w:t>
      </w:r>
    </w:p>
    <w:p w14:paraId="5A6D162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1,1 1,2 1,3</w:t>
      </w:r>
    </w:p>
    <w:p w14:paraId="25F7CFA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E517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8. Имеются данные о числе рабочих дней без простоя для пятидесяти строительных бригад  связи предприятия «Трест Связьстрой-6»:</w:t>
      </w:r>
    </w:p>
    <w:p w14:paraId="25CFC64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261 260 258 263 257 260 259 264 261 260 264 261 265</w:t>
      </w:r>
    </w:p>
    <w:p w14:paraId="2EF771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261 260 263 260 260 259 260 258 265 259 265 261 258</w:t>
      </w:r>
    </w:p>
    <w:p w14:paraId="65BED40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259 259 258 262 264 258 259 263 266 259 261 266 262</w:t>
      </w:r>
    </w:p>
    <w:p w14:paraId="64D9A95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259 262 261 266 262 259 262 261 259 262 262 261 266</w:t>
      </w:r>
    </w:p>
    <w:p w14:paraId="0D4399A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259 262</w:t>
      </w:r>
    </w:p>
    <w:p w14:paraId="756949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26F4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9. Приведено количество деталей, выработанных за смену различными рабочими:</w:t>
      </w:r>
    </w:p>
    <w:p w14:paraId="6879865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75 88 74 80 76 82 86 76 93 74 72 82 71</w:t>
      </w:r>
    </w:p>
    <w:p w14:paraId="1923FA1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82 87 81 87 79 78 87 82 87 82 74 77 83</w:t>
      </w:r>
    </w:p>
    <w:p w14:paraId="143F3F6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86 85 86 76 81 86 76 71 80 85 73 75 88</w:t>
      </w:r>
    </w:p>
    <w:p w14:paraId="5970C2A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89 84 85 85 81 82 85 83 76 87 87 76 76</w:t>
      </w:r>
    </w:p>
    <w:p w14:paraId="55E7CE1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73 78 87 80 78 72 83 91 82 93 76 83 80</w:t>
      </w:r>
    </w:p>
    <w:p w14:paraId="38DA314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A06FD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10. Имеются данные о рабочих потребностях газа при газовой сварке (м3/сут.):</w:t>
      </w:r>
    </w:p>
    <w:p w14:paraId="16EF74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550 550 551 550 551 562 550 562 561 530 542 535 542</w:t>
      </w:r>
    </w:p>
    <w:p w14:paraId="7B47EF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539 537 543 540 556 546 556 556 534 548 533 558 560</w:t>
      </w:r>
    </w:p>
    <w:p w14:paraId="11B570B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558 548 540 541 551 549 551 550 552 568 538 551 547</w:t>
      </w:r>
    </w:p>
    <w:p w14:paraId="78B0DD7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552 559 557 546 552 550 557 547 552 554 547 554 567</w:t>
      </w:r>
    </w:p>
    <w:p w14:paraId="342DDE2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558 563 562 569 552 554 549 545 560 539 549 539</w:t>
      </w:r>
    </w:p>
    <w:p w14:paraId="5EB12F3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6CA2F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11. Имеются данные о коэффициенте эксплуатации трафика оператора связи «Мегафон» в различных зонах покрытия страны:</w:t>
      </w:r>
    </w:p>
    <w:p w14:paraId="38B5166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  <w:r w:rsidRPr="008A7279">
        <w:rPr>
          <w:rFonts w:ascii="Times New Roman" w:hAnsi="Times New Roman" w:cs="Times New Roman"/>
          <w:sz w:val="28"/>
          <w:szCs w:val="28"/>
        </w:rPr>
        <w:tab/>
        <w:t>0,8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</w:p>
    <w:p w14:paraId="162A49F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0,97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  <w:r w:rsidRPr="008A7279">
        <w:rPr>
          <w:rFonts w:ascii="Times New Roman" w:hAnsi="Times New Roman" w:cs="Times New Roman"/>
          <w:sz w:val="28"/>
          <w:szCs w:val="28"/>
        </w:rPr>
        <w:tab/>
        <w:t>0,8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</w:p>
    <w:p w14:paraId="6F6522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0,85</w:t>
      </w:r>
      <w:r w:rsidRPr="008A7279">
        <w:rPr>
          <w:rFonts w:ascii="Times New Roman" w:hAnsi="Times New Roman" w:cs="Times New Roman"/>
          <w:sz w:val="28"/>
          <w:szCs w:val="28"/>
        </w:rPr>
        <w:tab/>
        <w:t>0,97</w:t>
      </w:r>
      <w:r w:rsidRPr="008A7279">
        <w:rPr>
          <w:rFonts w:ascii="Times New Roman" w:hAnsi="Times New Roman" w:cs="Times New Roman"/>
          <w:sz w:val="28"/>
          <w:szCs w:val="28"/>
        </w:rPr>
        <w:tab/>
        <w:t>0,85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0,84</w:t>
      </w:r>
    </w:p>
    <w:p w14:paraId="15D982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  <w:r w:rsidRPr="008A7279">
        <w:rPr>
          <w:rFonts w:ascii="Times New Roman" w:hAnsi="Times New Roman" w:cs="Times New Roman"/>
          <w:sz w:val="28"/>
          <w:szCs w:val="28"/>
        </w:rPr>
        <w:tab/>
        <w:t>0,93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</w:p>
    <w:p w14:paraId="5462FC3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0,96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0,96</w:t>
      </w:r>
      <w:r w:rsidRPr="008A7279">
        <w:rPr>
          <w:rFonts w:ascii="Times New Roman" w:hAnsi="Times New Roman" w:cs="Times New Roman"/>
          <w:sz w:val="28"/>
          <w:szCs w:val="28"/>
        </w:rPr>
        <w:tab/>
        <w:t>0,84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</w:p>
    <w:p w14:paraId="7471BE7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0,93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0,93</w:t>
      </w:r>
    </w:p>
    <w:p w14:paraId="4AA4ACD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87138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0461E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12. 50 подложек для микросхем были подвергнуты испытанию на твердость. При этом фиксировалась твердость. Результаты испытания следующие:</w:t>
      </w:r>
    </w:p>
    <w:p w14:paraId="122CC88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14,5 14,6 15,1 15,5 16,3 16,8 17,9 16,3 14,5 14,9 13,6 15,4 16,9</w:t>
      </w:r>
    </w:p>
    <w:p w14:paraId="5B16260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15,4 14,3 15,5 11,3 15,5 17,1 16,8 12,2 15,2 15,7 11,6 16,9 15,7</w:t>
      </w:r>
    </w:p>
    <w:p w14:paraId="7BBCE65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17,7 16,6 16,2 15,5 12,8 14,2 15,5 16,1 14,3 16,5 14,5 17,9 17,8</w:t>
      </w:r>
    </w:p>
    <w:p w14:paraId="18DD08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16,9 11,7 13,2 14,9 19,8 16,6 17,9 14,9 15,2 17,3 16,9</w:t>
      </w:r>
    </w:p>
    <w:p w14:paraId="72AC087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CEC3E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13. Даны значения обследуемого признака Х — себестоимости единицы производства оптического модуля (в руб.):</w:t>
      </w:r>
    </w:p>
    <w:p w14:paraId="333E78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73 77 78 88 76 78 86 77 75 90 88 84 79</w:t>
      </w:r>
    </w:p>
    <w:p w14:paraId="7E92F2C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87 83 79 73 84 86 85 74 77 74 88 81 87</w:t>
      </w:r>
    </w:p>
    <w:p w14:paraId="6677F0D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85 76 79 71 88 83 76 76 82 73 89 79 90</w:t>
      </w:r>
    </w:p>
    <w:p w14:paraId="225F456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76 75 91 83 82 84 85 78 85 85 79 92 86</w:t>
      </w:r>
    </w:p>
    <w:p w14:paraId="3BF5ECA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84 77 92 93 91 85 84 87 81 83 80 82 76</w:t>
      </w:r>
    </w:p>
    <w:p w14:paraId="648404D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81 90 78 81 95 77 91 84 96 84 79 79 83</w:t>
      </w:r>
    </w:p>
    <w:p w14:paraId="37BAFE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88 84 83 93 73 79 92 89 75 83 87 89 71</w:t>
      </w:r>
    </w:p>
    <w:p w14:paraId="1BC8363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75 83 87 92 80 88 91 95 82</w:t>
      </w:r>
    </w:p>
    <w:p w14:paraId="6AD5BFB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299FF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14. Даны значения обследуемого признака Х — себестоимости единицы производства 1 метра волоконно-оптического кабеля связи (в руб.):</w:t>
      </w:r>
    </w:p>
    <w:p w14:paraId="48EB56C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39 19 21 28 26 27 29 28 28 27 23 26 32</w:t>
      </w:r>
    </w:p>
    <w:p w14:paraId="076D983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34 26 24 22 19 23 27 30 29 25 18 18,5 20</w:t>
      </w:r>
    </w:p>
    <w:p w14:paraId="12745F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22 24 28 31 33 25 18 21 26 30 32 34 29</w:t>
      </w:r>
    </w:p>
    <w:p w14:paraId="15845B9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26 21 20 23 25 27 30 32 29 27 23</w:t>
      </w:r>
    </w:p>
    <w:p w14:paraId="11BA254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3570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15. Даны замеры толщины пленки фоторезиста (в нм):</w:t>
      </w:r>
    </w:p>
    <w:p w14:paraId="762ECE2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24,5 26,8 23,6 25,5 22,2 26,9 25,3 24,1 28,5 25,3 24,1 28,5 25,3</w:t>
      </w:r>
    </w:p>
    <w:p w14:paraId="7CA72C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24,6 27,9 25,4 21,3 25,2 27,7 23,6 25,2 26,8 25,9 25,1 26,3 25,4</w:t>
      </w:r>
    </w:p>
    <w:p w14:paraId="345E04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21,3 25,2 25,5 25,7 26,6 28,2 25,4 23,2 26,6 25,7 24,3 26,8 25,8</w:t>
      </w:r>
    </w:p>
    <w:p w14:paraId="15E1F03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27,1 26,2 25,9 21,6 25,3 25,1 24,8 26,3 24,9 24,3 26,8</w:t>
      </w:r>
    </w:p>
    <w:p w14:paraId="17CA2B8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F4ABF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Вариант № 16. Имеются данные о расходах, связанных с монтажом и демонтажом оборудования на предприятии (в тыс. руб.):</w:t>
      </w:r>
    </w:p>
    <w:p w14:paraId="6275047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4,7 7,2 6,2 6,7 7,2 5,7 7,7 8,2 6,2 5,2 7,2 5,7 6,2</w:t>
      </w:r>
    </w:p>
    <w:p w14:paraId="3E39CA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5,7 8,2 5,7 6,7 6,2 5,7 6,2 6,7 5,2 7,7 6,2 7,2 7,7</w:t>
      </w:r>
    </w:p>
    <w:p w14:paraId="4A2A198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6,7 7,2 8,2 6,2 5,7 6,2 7,7 6,7 7,2 5,7 6,7 8,2 7,7</w:t>
      </w:r>
    </w:p>
    <w:p w14:paraId="4C21EB1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8,2 4,7 8,7 4,2 8,7 6,2 6,7 6,2 7,2 4,9 5,5</w:t>
      </w:r>
    </w:p>
    <w:p w14:paraId="4C44C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B2A8F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17. Даны значения обследуемого признака Х — себестоимости одной детали сборочного механизма (в руб.):</w:t>
      </w:r>
    </w:p>
    <w:p w14:paraId="5508131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82 83 73 76 79 89 95 92 93 84 88 76 88</w:t>
      </w:r>
    </w:p>
    <w:p w14:paraId="31D16EF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81 78 86 84 84 86 85 87 84 74 83 87 73</w:t>
      </w:r>
    </w:p>
    <w:p w14:paraId="4A9BAF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76 73 78 76 76 74 88 82 73 85 79 77 79</w:t>
      </w:r>
    </w:p>
    <w:p w14:paraId="51ADBDE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97 84 80 75 81 73 78 83 75 90 83 77 84</w:t>
      </w:r>
    </w:p>
    <w:p w14:paraId="115A4D6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85 90 92 91 85 71 85 87 82 94 92 76 93</w:t>
      </w:r>
    </w:p>
    <w:p w14:paraId="505790F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90 73 92 84 93 88 84 81 93 81 91 78 85</w:t>
      </w:r>
    </w:p>
    <w:p w14:paraId="4A61A1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84 95 79 79 83 96 89 82 79 77 83 88 81</w:t>
      </w:r>
    </w:p>
    <w:p w14:paraId="1E82A36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88 82 77 92 76 84 83 87 89</w:t>
      </w:r>
    </w:p>
    <w:p w14:paraId="14C2D7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C4798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18. Даны значения диаметров шестерен, обрабатываемых на станке (мм):</w:t>
      </w:r>
    </w:p>
    <w:p w14:paraId="3977677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21 29 27 29 27 29 31 29 31 29 29 23 39</w:t>
      </w:r>
    </w:p>
    <w:p w14:paraId="34C9333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31 29 31 29 31 29 31 33 31 31 31 27 23</w:t>
      </w:r>
    </w:p>
    <w:p w14:paraId="25BFCAC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27 33 29 25 29 19 29 31 23 31 29 27 33</w:t>
      </w:r>
    </w:p>
    <w:p w14:paraId="49D24A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29 31 29 31 23 35 27 29 29 27 29 29 21</w:t>
      </w:r>
    </w:p>
    <w:p w14:paraId="237812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29 27 29 29 29 33 29 25 25 27 31 29 29</w:t>
      </w:r>
    </w:p>
    <w:p w14:paraId="505A816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27 33 29 31 29 29 29 35 27 29 35 29 33</w:t>
      </w:r>
    </w:p>
    <w:p w14:paraId="3B22203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29 27 31 31 27 29 35 27 33 29 27 29 25</w:t>
      </w:r>
    </w:p>
    <w:p w14:paraId="273B67E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27 31 37 25 31 27 27 29 25</w:t>
      </w:r>
    </w:p>
    <w:p w14:paraId="2D0DD50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B2F5D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19. Даны значения скорости тестирования канала связи  на 100 каналов (м/сек.):</w:t>
      </w:r>
    </w:p>
    <w:p w14:paraId="1A8D1F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28 30 28 27 28 29 29 29 31 28 26 25 33</w:t>
      </w:r>
    </w:p>
    <w:p w14:paraId="32F2E44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35 27 31 31 30 28 33 23 30 31 33 31 27</w:t>
      </w:r>
    </w:p>
    <w:p w14:paraId="2B2C888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30 28 30 29 30 26 25 31 33 26 27 33 29</w:t>
      </w:r>
    </w:p>
    <w:p w14:paraId="667F86B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30 30 36 26 25 28 30 29 27 32 29 31 30</w:t>
      </w:r>
    </w:p>
    <w:p w14:paraId="456070E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31 26 25 29 31 33 27 32 30 31 34 28 26</w:t>
      </w:r>
    </w:p>
    <w:p w14:paraId="1FD9086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38 29 31 29 27 31 30 28 34 30 26 30 32</w:t>
      </w:r>
    </w:p>
    <w:p w14:paraId="6423CB6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30 29 30 28 32 30 29 34 32 35 29 27 28</w:t>
      </w:r>
    </w:p>
    <w:p w14:paraId="4C40126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30 30 29 32 29 34 30 32 24</w:t>
      </w:r>
    </w:p>
    <w:p w14:paraId="510ED24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A5FE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20. Даны значения внутреннего радиуса оптического волокна (в мкм):</w:t>
      </w:r>
    </w:p>
    <w:p w14:paraId="3B1AC5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4,25 4,38 4,48 4,53 4,54 4,41 4,52 4,39 4,16 4,27 4,59 4,48 4,56</w:t>
      </w:r>
    </w:p>
    <w:p w14:paraId="0D08D94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4,13 4,51 4,31 4,27 4,87 4,32 4,49 4,74 4,17 4,66 4,92 4,48 4,68</w:t>
      </w:r>
    </w:p>
    <w:p w14:paraId="278365C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4,45 4,12 4,69 4,28 4,74 4,55 4,28 4,54 4,51 4,77 4,71 4,78 4,13</w:t>
      </w:r>
    </w:p>
    <w:p w14:paraId="76E49B5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4,51 4,42 4,36 4,45 4,32 4,17 4,79 4,13 4,52 4,73 4,95</w:t>
      </w:r>
    </w:p>
    <w:p w14:paraId="3B2787A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D17D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21. Даны значения ширины подложки интегральной схемы (в мм):</w:t>
      </w:r>
    </w:p>
    <w:p w14:paraId="1DD7A59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3,69 3,56 3,52 3,68 3,49 3,58 3,59 3,54 3,35 3,69 3,87 3,67 3,79</w:t>
      </w:r>
    </w:p>
    <w:p w14:paraId="74F749D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3,75 3,43 3,50 3,57 3,53 3,49 3,68 3,36 3,63 3,51 3,99 3,90 3,53</w:t>
      </w:r>
    </w:p>
    <w:p w14:paraId="4DD9D1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3,50 3,55 3,40 3,73 3,72 3,53 3,42 3,72 3,68 3,46 3,46 3,36 3,37</w:t>
      </w:r>
    </w:p>
    <w:p w14:paraId="384994B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3,53 3,48 3,70 3,48 3,68 3,46 3,61 3,57 3,47 3,74 3,47</w:t>
      </w:r>
    </w:p>
    <w:p w14:paraId="79DA558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0F958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E8172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22. Имеются данные о пластовом давлении (в атм.) при насосном способе контроля состояния целостности кабеля связи  на 100 кабелей связи:</w:t>
      </w:r>
    </w:p>
    <w:p w14:paraId="1ACD65C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95 57 15 26 35 46 52 55 59 47 42 48 58</w:t>
      </w:r>
    </w:p>
    <w:p w14:paraId="54C71E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55 102 96 45 54 56 60 10 16 20 49 48 43</w:t>
      </w:r>
    </w:p>
    <w:p w14:paraId="75DC65E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12 19 51 103 62 61 38 29 10 39 40 18 14</w:t>
      </w:r>
    </w:p>
    <w:p w14:paraId="233D4CE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41 58 63 59 60 63 68 70 71 75 82 87 92</w:t>
      </w:r>
    </w:p>
    <w:p w14:paraId="01BCA7A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99 65 68 78 91 94 77 65 79 67 74 80 89</w:t>
      </w:r>
    </w:p>
    <w:p w14:paraId="3D790BD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69 81 83 100 90 36 64 97 50 76 72 31 55</w:t>
      </w:r>
    </w:p>
    <w:p w14:paraId="67C8CE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28 57 85 69 13 53 11 61 90 76 17 37</w:t>
      </w:r>
    </w:p>
    <w:p w14:paraId="1DA1B5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C2A8C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23. Имеются данные о продолжительности (в мес.) самообучения нейронной сети:</w:t>
      </w:r>
    </w:p>
    <w:p w14:paraId="49D19D5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19,2 18,1 18,4 18,2 18,6 18,9 19,0 18,4 18,5 19,3 18,3 18,7 18,8</w:t>
      </w:r>
    </w:p>
    <w:p w14:paraId="098E755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19,1 18,9 19,3 18,4 19,2 18,2 18,7 19,5 18,7 19,1 18,7 19,1 19,6</w:t>
      </w:r>
    </w:p>
    <w:p w14:paraId="393856C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18,6 18,8 19,3 18,8 19,0 19,5 18,9 19,0 19,8 19,7 19,4 19,3 19,1</w:t>
      </w:r>
    </w:p>
    <w:p w14:paraId="416712A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19,8 18,9 19,7 18,5 19,0 19,9 19,2 19,1 18,6 19,5 19,6</w:t>
      </w:r>
    </w:p>
    <w:p w14:paraId="2A424C4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753C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24. Имеются данные замеров температуры масла трансформатора за сутки (С0):</w:t>
      </w:r>
    </w:p>
    <w:p w14:paraId="48AF109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19 29 21 39 25 26 32 25 28 26 36 30 31</w:t>
      </w:r>
    </w:p>
    <w:p w14:paraId="7F1D19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29 35 23 32 27 27 26 26 30 27 25 28 28</w:t>
      </w:r>
    </w:p>
    <w:p w14:paraId="1A6ADB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36 29 35 26 32 29 38 28 25 29 34 28 29</w:t>
      </w:r>
    </w:p>
    <w:p w14:paraId="106AA8D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32 34 28 28 29 33 27 34 25 28 26 30 38</w:t>
      </w:r>
    </w:p>
    <w:p w14:paraId="66DBA0C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39 32 29 29 34 35 32 27 26 25 26 35 36</w:t>
      </w:r>
    </w:p>
    <w:p w14:paraId="12B41BB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30 28 33 26 28 26 28 27 33 33 29 32 25</w:t>
      </w:r>
    </w:p>
    <w:p w14:paraId="2297BCA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38 26 36 23 24 27 26 30 34 25 24 33</w:t>
      </w:r>
    </w:p>
    <w:p w14:paraId="322E357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C57F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25. Результаты измерения температуры раздела фракции бензин-авиакеросин на установке первичной переработке нефти (в °С):</w:t>
      </w:r>
    </w:p>
    <w:p w14:paraId="00BD165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133 133 142 135 145 144 145 147 146 134 130 134 138</w:t>
      </w:r>
    </w:p>
    <w:p w14:paraId="710E77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144 141 141 134 141 136 140 143 139 141 137 140 145</w:t>
      </w:r>
    </w:p>
    <w:p w14:paraId="52FCBB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145 141 144 138 139 143 141 141 146 143 140 139 143</w:t>
      </w:r>
    </w:p>
    <w:p w14:paraId="44B5D2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143 139 140 139 138 138 135 141 141 140 138 145 135</w:t>
      </w:r>
    </w:p>
    <w:p w14:paraId="0E4BAF0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148 136 139 142 143 143 137 138 138 139 138 144 143</w:t>
      </w:r>
    </w:p>
    <w:p w14:paraId="08878F3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138 142 138 140 140 137 139 140 139 137 136 136 135</w:t>
      </w:r>
    </w:p>
    <w:p w14:paraId="538E16B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135 141 142 136 140 136 137 138 138 137 139 139 140</w:t>
      </w:r>
    </w:p>
    <w:p w14:paraId="0D0AF76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139 140 140 139 139 139 140 140 146</w:t>
      </w:r>
    </w:p>
    <w:p w14:paraId="78C1DA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E351F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B65E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26. Имеются результаты испытания — твердости корпуса платы:</w:t>
      </w:r>
    </w:p>
    <w:p w14:paraId="2C109F6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36,8 32,0 39,4 36,3 35,4 37,3 34,7 39,0 28,3 41,3 36,1 37,3 32,2</w:t>
      </w:r>
    </w:p>
    <w:p w14:paraId="14C079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38,5 34,2 37,2 30,6 37,3 35,2 36,9 34,3 35,2 30,8 36,0 39,3 32,7</w:t>
      </w:r>
    </w:p>
    <w:p w14:paraId="36F6959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34,6 36,8 39,1 29,5 30,4 35,2 36,5 38,2 40,2 36,8 39,3 32,7 37,1</w:t>
      </w:r>
    </w:p>
    <w:p w14:paraId="2CD653B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29,3 28,4 40,2 34,8 37,2 32,6 41,0 40,4 28,3 34,8 39,2</w:t>
      </w:r>
    </w:p>
    <w:p w14:paraId="35568FB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4191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D3C81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27. Даны значения разброса пленки фоторезиста при напылении в центрифуге (в нм):</w:t>
      </w:r>
    </w:p>
    <w:p w14:paraId="42AF3B4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25 29 33 21 29 25 29 28 31 23 31 27 29</w:t>
      </w:r>
    </w:p>
    <w:p w14:paraId="5781B30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27 27 29 31 27 29 29 29 31 25 29 29 27</w:t>
      </w:r>
    </w:p>
    <w:p w14:paraId="25BD57F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29 31 29 27 25 28 27 31 31 29 27 27 33</w:t>
      </w:r>
    </w:p>
    <w:p w14:paraId="6BE4DC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29 33 31 33 25 27 35 37 35 27 27 29 27</w:t>
      </w:r>
    </w:p>
    <w:p w14:paraId="45DE7ED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29 31 29 27 29 31 29 21 23 29 37 29 31</w:t>
      </w:r>
    </w:p>
    <w:p w14:paraId="03B4BA4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29 31 29 31 29 39 29 39 39 27 31 37 29</w:t>
      </w:r>
    </w:p>
    <w:p w14:paraId="475AE3C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31 29 27 23 29 27 31 29 29 31 29 35 29</w:t>
      </w:r>
    </w:p>
    <w:p w14:paraId="04E1F72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19 29 27 29 29 31 33 29 25</w:t>
      </w:r>
    </w:p>
    <w:p w14:paraId="6BD4730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4DD3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28. Имеются данные о производительности операционных усилителей за сутки на заводе 1 цехом (шт.):</w:t>
      </w:r>
    </w:p>
    <w:p w14:paraId="54AA192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31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</w:p>
    <w:p w14:paraId="1C94619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30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</w:p>
    <w:p w14:paraId="03707E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26</w:t>
      </w:r>
      <w:r w:rsidRPr="008A7279">
        <w:rPr>
          <w:rFonts w:ascii="Times New Roman" w:hAnsi="Times New Roman" w:cs="Times New Roman"/>
          <w:sz w:val="28"/>
          <w:szCs w:val="28"/>
        </w:rPr>
        <w:tab/>
        <w:t>22</w:t>
      </w:r>
    </w:p>
    <w:p w14:paraId="0DB59BE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38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</w:p>
    <w:p w14:paraId="0B2A00F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</w:p>
    <w:p w14:paraId="657327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</w:p>
    <w:p w14:paraId="0DC1D5D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30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</w:p>
    <w:p w14:paraId="6035961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</w:p>
    <w:p w14:paraId="02CBA2F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22</w:t>
      </w:r>
      <w:r w:rsidRPr="008A7279">
        <w:rPr>
          <w:rFonts w:ascii="Times New Roman" w:hAnsi="Times New Roman" w:cs="Times New Roman"/>
          <w:sz w:val="28"/>
          <w:szCs w:val="28"/>
        </w:rPr>
        <w:tab/>
        <w:t>31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38</w:t>
      </w:r>
    </w:p>
    <w:p w14:paraId="593675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</w:p>
    <w:p w14:paraId="194A796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212B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29. Имеются данные о ежедневных просадках напряжения в сети потребления в университете СибГУТИ:</w:t>
      </w:r>
    </w:p>
    <w:p w14:paraId="6888227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218</w:t>
      </w:r>
      <w:r w:rsidRPr="008A7279">
        <w:rPr>
          <w:rFonts w:ascii="Times New Roman" w:hAnsi="Times New Roman" w:cs="Times New Roman"/>
          <w:sz w:val="28"/>
          <w:szCs w:val="28"/>
        </w:rPr>
        <w:tab/>
        <w:t>280</w:t>
      </w:r>
      <w:r w:rsidRPr="008A7279">
        <w:rPr>
          <w:rFonts w:ascii="Times New Roman" w:hAnsi="Times New Roman" w:cs="Times New Roman"/>
          <w:sz w:val="28"/>
          <w:szCs w:val="28"/>
        </w:rPr>
        <w:tab/>
        <w:t>249</w:t>
      </w:r>
      <w:r w:rsidRPr="008A7279">
        <w:rPr>
          <w:rFonts w:ascii="Times New Roman" w:hAnsi="Times New Roman" w:cs="Times New Roman"/>
          <w:sz w:val="28"/>
          <w:szCs w:val="28"/>
        </w:rPr>
        <w:tab/>
        <w:t>256</w:t>
      </w:r>
      <w:r w:rsidRPr="008A7279">
        <w:rPr>
          <w:rFonts w:ascii="Times New Roman" w:hAnsi="Times New Roman" w:cs="Times New Roman"/>
          <w:sz w:val="28"/>
          <w:szCs w:val="28"/>
        </w:rPr>
        <w:tab/>
        <w:t>214</w:t>
      </w:r>
      <w:r w:rsidRPr="008A7279">
        <w:rPr>
          <w:rFonts w:ascii="Times New Roman" w:hAnsi="Times New Roman" w:cs="Times New Roman"/>
          <w:sz w:val="28"/>
          <w:szCs w:val="28"/>
        </w:rPr>
        <w:tab/>
        <w:t>218</w:t>
      </w:r>
      <w:r w:rsidRPr="008A7279">
        <w:rPr>
          <w:rFonts w:ascii="Times New Roman" w:hAnsi="Times New Roman" w:cs="Times New Roman"/>
          <w:sz w:val="28"/>
          <w:szCs w:val="28"/>
        </w:rPr>
        <w:tab/>
        <w:t>298</w:t>
      </w:r>
      <w:r w:rsidRPr="008A7279">
        <w:rPr>
          <w:rFonts w:ascii="Times New Roman" w:hAnsi="Times New Roman" w:cs="Times New Roman"/>
          <w:sz w:val="28"/>
          <w:szCs w:val="28"/>
        </w:rPr>
        <w:tab/>
        <w:t>239</w:t>
      </w:r>
      <w:r w:rsidRPr="008A7279">
        <w:rPr>
          <w:rFonts w:ascii="Times New Roman" w:hAnsi="Times New Roman" w:cs="Times New Roman"/>
          <w:sz w:val="28"/>
          <w:szCs w:val="28"/>
        </w:rPr>
        <w:tab/>
        <w:t>244</w:t>
      </w:r>
    </w:p>
    <w:p w14:paraId="499EE6C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212</w:t>
      </w:r>
      <w:r w:rsidRPr="008A7279">
        <w:rPr>
          <w:rFonts w:ascii="Times New Roman" w:hAnsi="Times New Roman" w:cs="Times New Roman"/>
          <w:sz w:val="28"/>
          <w:szCs w:val="28"/>
        </w:rPr>
        <w:tab/>
        <w:t>257</w:t>
      </w:r>
      <w:r w:rsidRPr="008A7279">
        <w:rPr>
          <w:rFonts w:ascii="Times New Roman" w:hAnsi="Times New Roman" w:cs="Times New Roman"/>
          <w:sz w:val="28"/>
          <w:szCs w:val="28"/>
        </w:rPr>
        <w:tab/>
        <w:t>222</w:t>
      </w:r>
      <w:r w:rsidRPr="008A7279">
        <w:rPr>
          <w:rFonts w:ascii="Times New Roman" w:hAnsi="Times New Roman" w:cs="Times New Roman"/>
          <w:sz w:val="28"/>
          <w:szCs w:val="28"/>
        </w:rPr>
        <w:tab/>
        <w:t>271</w:t>
      </w:r>
      <w:r w:rsidRPr="008A7279">
        <w:rPr>
          <w:rFonts w:ascii="Times New Roman" w:hAnsi="Times New Roman" w:cs="Times New Roman"/>
          <w:sz w:val="28"/>
          <w:szCs w:val="28"/>
        </w:rPr>
        <w:tab/>
        <w:t>200</w:t>
      </w:r>
      <w:r w:rsidRPr="008A7279">
        <w:rPr>
          <w:rFonts w:ascii="Times New Roman" w:hAnsi="Times New Roman" w:cs="Times New Roman"/>
          <w:sz w:val="28"/>
          <w:szCs w:val="28"/>
        </w:rPr>
        <w:tab/>
        <w:t>224</w:t>
      </w:r>
      <w:r w:rsidRPr="008A7279">
        <w:rPr>
          <w:rFonts w:ascii="Times New Roman" w:hAnsi="Times New Roman" w:cs="Times New Roman"/>
          <w:sz w:val="28"/>
          <w:szCs w:val="28"/>
        </w:rPr>
        <w:tab/>
        <w:t>263</w:t>
      </w:r>
      <w:r w:rsidRPr="008A7279">
        <w:rPr>
          <w:rFonts w:ascii="Times New Roman" w:hAnsi="Times New Roman" w:cs="Times New Roman"/>
          <w:sz w:val="28"/>
          <w:szCs w:val="28"/>
        </w:rPr>
        <w:tab/>
        <w:t>259</w:t>
      </w:r>
      <w:r w:rsidRPr="008A7279">
        <w:rPr>
          <w:rFonts w:ascii="Times New Roman" w:hAnsi="Times New Roman" w:cs="Times New Roman"/>
          <w:sz w:val="28"/>
          <w:szCs w:val="28"/>
        </w:rPr>
        <w:tab/>
        <w:t>237</w:t>
      </w:r>
    </w:p>
    <w:p w14:paraId="7007447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203</w:t>
      </w:r>
      <w:r w:rsidRPr="008A7279">
        <w:rPr>
          <w:rFonts w:ascii="Times New Roman" w:hAnsi="Times New Roman" w:cs="Times New Roman"/>
          <w:sz w:val="28"/>
          <w:szCs w:val="28"/>
        </w:rPr>
        <w:tab/>
        <w:t>275</w:t>
      </w:r>
      <w:r w:rsidRPr="008A7279">
        <w:rPr>
          <w:rFonts w:ascii="Times New Roman" w:hAnsi="Times New Roman" w:cs="Times New Roman"/>
          <w:sz w:val="28"/>
          <w:szCs w:val="28"/>
        </w:rPr>
        <w:tab/>
        <w:t>237</w:t>
      </w:r>
      <w:r w:rsidRPr="008A7279">
        <w:rPr>
          <w:rFonts w:ascii="Times New Roman" w:hAnsi="Times New Roman" w:cs="Times New Roman"/>
          <w:sz w:val="28"/>
          <w:szCs w:val="28"/>
        </w:rPr>
        <w:tab/>
        <w:t>284</w:t>
      </w:r>
      <w:r w:rsidRPr="008A7279">
        <w:rPr>
          <w:rFonts w:ascii="Times New Roman" w:hAnsi="Times New Roman" w:cs="Times New Roman"/>
          <w:sz w:val="28"/>
          <w:szCs w:val="28"/>
        </w:rPr>
        <w:tab/>
        <w:t>266</w:t>
      </w:r>
      <w:r w:rsidRPr="008A7279">
        <w:rPr>
          <w:rFonts w:ascii="Times New Roman" w:hAnsi="Times New Roman" w:cs="Times New Roman"/>
          <w:sz w:val="28"/>
          <w:szCs w:val="28"/>
        </w:rPr>
        <w:tab/>
        <w:t>302</w:t>
      </w:r>
      <w:r w:rsidRPr="008A7279">
        <w:rPr>
          <w:rFonts w:ascii="Times New Roman" w:hAnsi="Times New Roman" w:cs="Times New Roman"/>
          <w:sz w:val="28"/>
          <w:szCs w:val="28"/>
        </w:rPr>
        <w:tab/>
        <w:t>247</w:t>
      </w:r>
      <w:r w:rsidRPr="008A7279">
        <w:rPr>
          <w:rFonts w:ascii="Times New Roman" w:hAnsi="Times New Roman" w:cs="Times New Roman"/>
          <w:sz w:val="28"/>
          <w:szCs w:val="28"/>
        </w:rPr>
        <w:tab/>
        <w:t>205</w:t>
      </w:r>
      <w:r w:rsidRPr="008A7279">
        <w:rPr>
          <w:rFonts w:ascii="Times New Roman" w:hAnsi="Times New Roman" w:cs="Times New Roman"/>
          <w:sz w:val="28"/>
          <w:szCs w:val="28"/>
        </w:rPr>
        <w:tab/>
        <w:t>212</w:t>
      </w:r>
    </w:p>
    <w:p w14:paraId="61D984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269</w:t>
      </w:r>
      <w:r w:rsidRPr="008A7279">
        <w:rPr>
          <w:rFonts w:ascii="Times New Roman" w:hAnsi="Times New Roman" w:cs="Times New Roman"/>
          <w:sz w:val="28"/>
          <w:szCs w:val="28"/>
        </w:rPr>
        <w:tab/>
        <w:t>207</w:t>
      </w:r>
      <w:r w:rsidRPr="008A7279">
        <w:rPr>
          <w:rFonts w:ascii="Times New Roman" w:hAnsi="Times New Roman" w:cs="Times New Roman"/>
          <w:sz w:val="28"/>
          <w:szCs w:val="28"/>
        </w:rPr>
        <w:tab/>
        <w:t>263</w:t>
      </w:r>
      <w:r w:rsidRPr="008A7279">
        <w:rPr>
          <w:rFonts w:ascii="Times New Roman" w:hAnsi="Times New Roman" w:cs="Times New Roman"/>
          <w:sz w:val="28"/>
          <w:szCs w:val="28"/>
        </w:rPr>
        <w:tab/>
        <w:t>249</w:t>
      </w:r>
      <w:r w:rsidRPr="008A7279">
        <w:rPr>
          <w:rFonts w:ascii="Times New Roman" w:hAnsi="Times New Roman" w:cs="Times New Roman"/>
          <w:sz w:val="28"/>
          <w:szCs w:val="28"/>
        </w:rPr>
        <w:tab/>
        <w:t>241</w:t>
      </w:r>
      <w:r w:rsidRPr="008A7279">
        <w:rPr>
          <w:rFonts w:ascii="Times New Roman" w:hAnsi="Times New Roman" w:cs="Times New Roman"/>
          <w:sz w:val="28"/>
          <w:szCs w:val="28"/>
        </w:rPr>
        <w:tab/>
        <w:t>284</w:t>
      </w:r>
      <w:r w:rsidRPr="008A7279">
        <w:rPr>
          <w:rFonts w:ascii="Times New Roman" w:hAnsi="Times New Roman" w:cs="Times New Roman"/>
          <w:sz w:val="28"/>
          <w:szCs w:val="28"/>
        </w:rPr>
        <w:tab/>
        <w:t>231</w:t>
      </w:r>
      <w:r w:rsidRPr="008A7279">
        <w:rPr>
          <w:rFonts w:ascii="Times New Roman" w:hAnsi="Times New Roman" w:cs="Times New Roman"/>
          <w:sz w:val="28"/>
          <w:szCs w:val="28"/>
        </w:rPr>
        <w:tab/>
        <w:t>203</w:t>
      </w:r>
      <w:r w:rsidRPr="008A7279">
        <w:rPr>
          <w:rFonts w:ascii="Times New Roman" w:hAnsi="Times New Roman" w:cs="Times New Roman"/>
          <w:sz w:val="28"/>
          <w:szCs w:val="28"/>
        </w:rPr>
        <w:tab/>
        <w:t>254</w:t>
      </w:r>
    </w:p>
    <w:p w14:paraId="70ACFC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281</w:t>
      </w:r>
      <w:r w:rsidRPr="008A7279">
        <w:rPr>
          <w:rFonts w:ascii="Times New Roman" w:hAnsi="Times New Roman" w:cs="Times New Roman"/>
          <w:sz w:val="28"/>
          <w:szCs w:val="28"/>
        </w:rPr>
        <w:tab/>
        <w:t>274</w:t>
      </w:r>
      <w:r w:rsidRPr="008A7279">
        <w:rPr>
          <w:rFonts w:ascii="Times New Roman" w:hAnsi="Times New Roman" w:cs="Times New Roman"/>
          <w:sz w:val="28"/>
          <w:szCs w:val="28"/>
        </w:rPr>
        <w:tab/>
        <w:t>202</w:t>
      </w:r>
      <w:r w:rsidRPr="008A7279">
        <w:rPr>
          <w:rFonts w:ascii="Times New Roman" w:hAnsi="Times New Roman" w:cs="Times New Roman"/>
          <w:sz w:val="28"/>
          <w:szCs w:val="28"/>
        </w:rPr>
        <w:tab/>
        <w:t>308</w:t>
      </w:r>
      <w:r w:rsidRPr="008A7279">
        <w:rPr>
          <w:rFonts w:ascii="Times New Roman" w:hAnsi="Times New Roman" w:cs="Times New Roman"/>
          <w:sz w:val="28"/>
          <w:szCs w:val="28"/>
        </w:rPr>
        <w:tab/>
        <w:t>299</w:t>
      </w:r>
      <w:r w:rsidRPr="008A7279">
        <w:rPr>
          <w:rFonts w:ascii="Times New Roman" w:hAnsi="Times New Roman" w:cs="Times New Roman"/>
          <w:sz w:val="28"/>
          <w:szCs w:val="28"/>
        </w:rPr>
        <w:tab/>
        <w:t>246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  <w:r w:rsidRPr="008A7279">
        <w:rPr>
          <w:rFonts w:ascii="Times New Roman" w:hAnsi="Times New Roman" w:cs="Times New Roman"/>
          <w:sz w:val="28"/>
          <w:szCs w:val="28"/>
        </w:rPr>
        <w:tab/>
        <w:t>259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</w:p>
    <w:p w14:paraId="3752854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264</w:t>
      </w:r>
      <w:r w:rsidRPr="008A7279">
        <w:rPr>
          <w:rFonts w:ascii="Times New Roman" w:hAnsi="Times New Roman" w:cs="Times New Roman"/>
          <w:sz w:val="28"/>
          <w:szCs w:val="28"/>
        </w:rPr>
        <w:tab/>
        <w:t>272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  <w:r w:rsidRPr="008A7279">
        <w:rPr>
          <w:rFonts w:ascii="Times New Roman" w:hAnsi="Times New Roman" w:cs="Times New Roman"/>
          <w:sz w:val="28"/>
          <w:szCs w:val="28"/>
        </w:rPr>
        <w:tab/>
        <w:t>248</w:t>
      </w:r>
      <w:r w:rsidRPr="008A7279">
        <w:rPr>
          <w:rFonts w:ascii="Times New Roman" w:hAnsi="Times New Roman" w:cs="Times New Roman"/>
          <w:sz w:val="28"/>
          <w:szCs w:val="28"/>
        </w:rPr>
        <w:tab/>
        <w:t>295</w:t>
      </w:r>
      <w:r w:rsidRPr="008A7279">
        <w:rPr>
          <w:rFonts w:ascii="Times New Roman" w:hAnsi="Times New Roman" w:cs="Times New Roman"/>
          <w:sz w:val="28"/>
          <w:szCs w:val="28"/>
        </w:rPr>
        <w:tab/>
        <w:t>245</w:t>
      </w:r>
      <w:r w:rsidRPr="008A7279">
        <w:rPr>
          <w:rFonts w:ascii="Times New Roman" w:hAnsi="Times New Roman" w:cs="Times New Roman"/>
          <w:sz w:val="28"/>
          <w:szCs w:val="28"/>
        </w:rPr>
        <w:tab/>
        <w:t>266</w:t>
      </w:r>
      <w:r w:rsidRPr="008A7279">
        <w:rPr>
          <w:rFonts w:ascii="Times New Roman" w:hAnsi="Times New Roman" w:cs="Times New Roman"/>
          <w:sz w:val="28"/>
          <w:szCs w:val="28"/>
        </w:rPr>
        <w:tab/>
        <w:t>222</w:t>
      </w:r>
      <w:r w:rsidRPr="008A7279">
        <w:rPr>
          <w:rFonts w:ascii="Times New Roman" w:hAnsi="Times New Roman" w:cs="Times New Roman"/>
          <w:sz w:val="28"/>
          <w:szCs w:val="28"/>
        </w:rPr>
        <w:tab/>
        <w:t>294</w:t>
      </w:r>
    </w:p>
    <w:p w14:paraId="73CF498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</w:p>
    <w:p w14:paraId="7245D43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Вариант № 30. Даны значения отклонений диаметра оптического волокна  от номинальной величины (мкм):</w:t>
      </w:r>
    </w:p>
    <w:p w14:paraId="7BEAC66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</w:p>
    <w:p w14:paraId="78CA2C7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</w:p>
    <w:p w14:paraId="7F18C35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740AF96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</w:p>
    <w:p w14:paraId="640E0C8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</w:p>
    <w:p w14:paraId="0A036E7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0,18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40B263E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</w:p>
    <w:p w14:paraId="16AFCBD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1E8A75C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7279" w:rsidRPr="008A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1A"/>
    <w:rsid w:val="00094A1E"/>
    <w:rsid w:val="002E325D"/>
    <w:rsid w:val="008A7279"/>
    <w:rsid w:val="00C0401A"/>
    <w:rsid w:val="00D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4</cp:revision>
  <dcterms:created xsi:type="dcterms:W3CDTF">2020-10-29T05:56:00Z</dcterms:created>
  <dcterms:modified xsi:type="dcterms:W3CDTF">2020-10-29T06:04:00Z</dcterms:modified>
</cp:coreProperties>
</file>