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49BFE" w14:textId="4D2AD0DC" w:rsidR="00DD6BEB" w:rsidRP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>Варианты исходных данных</w:t>
      </w:r>
    </w:p>
    <w:p w14:paraId="7E9B5CAA" w14:textId="64D3602A" w:rsid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>для выполнения части 1 контрольной работы</w:t>
      </w:r>
    </w:p>
    <w:p w14:paraId="1C1D1CB4" w14:textId="486EA4CC" w:rsidR="002E325D" w:rsidRDefault="002E325D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0F3BC" w14:textId="77777777" w:rsidR="00D32C2D" w:rsidRPr="00D32C2D" w:rsidRDefault="00D32C2D" w:rsidP="00D32C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C2D">
        <w:rPr>
          <w:rFonts w:ascii="Times New Roman" w:hAnsi="Times New Roman" w:cs="Times New Roman"/>
          <w:b/>
          <w:bCs/>
          <w:sz w:val="28"/>
          <w:szCs w:val="28"/>
        </w:rPr>
        <w:t>Построение вариационных рядов. Расчет числовых характеристик.</w:t>
      </w:r>
    </w:p>
    <w:p w14:paraId="322E88CB" w14:textId="77777777" w:rsidR="00D32C2D" w:rsidRDefault="00D32C2D" w:rsidP="00D32C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определяется по двум последним цифрам пароля!</w:t>
      </w:r>
    </w:p>
    <w:p w14:paraId="57B4FA2E" w14:textId="77777777" w:rsidR="00D32C2D" w:rsidRPr="008A7279" w:rsidRDefault="00D32C2D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F4643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1. Имеются данные о месячной продаже тарифов сотовым оператором МТС (тыс. руб.):</w:t>
      </w:r>
    </w:p>
    <w:p w14:paraId="74B632A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71 76 79 86 78 76 84 78 74 76 99 87 82</w:t>
      </w:r>
    </w:p>
    <w:p w14:paraId="0CC311B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78 84 81 76 75 82 85 80 76 79 76 86 86</w:t>
      </w:r>
    </w:p>
    <w:p w14:paraId="328C1FA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86 89 77 80 74 86 87 74 79 84 75 85 81</w:t>
      </w:r>
    </w:p>
    <w:p w14:paraId="44A7390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88 77 74 93 85 83 80 75 93 95 91 88 85</w:t>
      </w:r>
    </w:p>
    <w:p w14:paraId="5E42FEC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85 83 85 82 86 79 84 88 74 92 95 76</w:t>
      </w:r>
    </w:p>
    <w:p w14:paraId="4B351E9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E2675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2. Имеются данные о расходе денежных средств на канцелярские товары в различных отделах оператора связи:</w:t>
      </w:r>
    </w:p>
    <w:p w14:paraId="3BA30CB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52 33 10 22 28 34 39 29 21 27 31 12 28</w:t>
      </w:r>
    </w:p>
    <w:p w14:paraId="792C4E8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40 46 51 44 32 16 11 29 31 38 44 31 24</w:t>
      </w:r>
    </w:p>
    <w:p w14:paraId="33CC8C4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9 17 32 41 47 31 42 15 21 29 50 55 37</w:t>
      </w:r>
    </w:p>
    <w:p w14:paraId="492E120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19 57 32 7 28 23 20 45 18 29 25</w:t>
      </w:r>
    </w:p>
    <w:p w14:paraId="0775692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0179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 xml:space="preserve">Вариант № 3. Имеются данные о пропускной способности канала связи оператора 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-Сибирского региона (Гб/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.):</w:t>
      </w:r>
    </w:p>
    <w:p w14:paraId="21A609E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19,8 19,1 19,3 18,8 20,2 20,8 20,7 19,7 19,6 19,2 20,9 20,9 20,2</w:t>
      </w:r>
    </w:p>
    <w:p w14:paraId="79D7653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19,6 20,4 20,4 20,2 20,4 18,9 19,7 19,8 20,6 20,7 19,7 20,3 19,8</w:t>
      </w:r>
    </w:p>
    <w:p w14:paraId="57520D6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20,4 20,3 20,6 20,5 20,4 20,5 20,3 20,5 20,2 20,5 20,7 21,0 20,4</w:t>
      </w:r>
    </w:p>
    <w:p w14:paraId="01D9D58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20,8 20,5 20,4 20,6 21,0 20,4 20,4 20,3 19,7 19,9 20,1</w:t>
      </w:r>
    </w:p>
    <w:p w14:paraId="1CE282F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C6805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4. Имеются данные о суточной производстве транзисторов на заводе «Оксид» (в тоннах):</w:t>
      </w:r>
    </w:p>
    <w:p w14:paraId="323769B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85 76 80 84 88 89 91 88 84 85 75 82 86</w:t>
      </w:r>
    </w:p>
    <w:p w14:paraId="12DE997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89 88 84 90 89 85 91 87 81 78 85 91 89</w:t>
      </w:r>
    </w:p>
    <w:p w14:paraId="00B184B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87 74 81 87 90 88 86 76 84 88 77 82 83</w:t>
      </w:r>
    </w:p>
    <w:p w14:paraId="353CC28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84 74 80 84 91 93 90 88 87 77 83 89 89</w:t>
      </w:r>
    </w:p>
    <w:p w14:paraId="76FEDC4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91 92 88 94 90 88 81 83 89 94 96 88 95</w:t>
      </w:r>
    </w:p>
    <w:p w14:paraId="2A54859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99 86 78 81 86 90 92 93 90 83 79 86 90</w:t>
      </w:r>
    </w:p>
    <w:p w14:paraId="0795B72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79 82 87 85 91 97 88 85 87 90 89 95 89</w:t>
      </w:r>
    </w:p>
    <w:p w14:paraId="15A0A0C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90 98 93 84 88 96 92 88 95</w:t>
      </w:r>
    </w:p>
    <w:p w14:paraId="4E448F9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456E8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5. Имеются энергетические затраты на 1 метр проходки при копке траншеи под кабель связи в различных районах прокладки волоконно-оптического кабеля (руб.):</w:t>
      </w:r>
    </w:p>
    <w:p w14:paraId="7DADB5E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14 13 18 15 12 13 14 12 13 16 16 15 12</w:t>
      </w:r>
    </w:p>
    <w:p w14:paraId="0C28A46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13 13 14 16 18 13 15 14 15 14 13 15 12</w:t>
      </w:r>
    </w:p>
    <w:p w14:paraId="0E38E24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13 12 14 16 12 13 15 15 15 13 14 15 18</w:t>
      </w:r>
    </w:p>
    <w:p w14:paraId="374EBC1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15 12 15 13 13 15 15 15 17 17</w:t>
      </w:r>
    </w:p>
    <w:p w14:paraId="62921AC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9A0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6. Имеются данные о суточном потреблении воды при производстве микросхем в наблюдаемой заводе (м3/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.):</w:t>
      </w:r>
    </w:p>
    <w:p w14:paraId="6428892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30 19 21 28 27 29 31 24 25 28 28 32 34</w:t>
      </w:r>
    </w:p>
    <w:p w14:paraId="0222D1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26 24 19 23 27 30 29 25 18 18 24 28 31</w:t>
      </w:r>
    </w:p>
    <w:p w14:paraId="0CBE5DD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33 18 21 26 30 32 34 29 26 23 25 27 32</w:t>
      </w:r>
    </w:p>
    <w:p w14:paraId="7E2211E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23 20 21 26 22 20 27</w:t>
      </w:r>
    </w:p>
    <w:p w14:paraId="7C16198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DF72A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7. Имеются данные о себестоимости 1 тонны нефти и нефтяного попутного газа (тыс. руб.):</w:t>
      </w:r>
    </w:p>
    <w:p w14:paraId="753EDD5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0,3 0,4 0,8 1,2 1,4 1,9 0,7 1,3 1,0 0,5 0,9 1,2 1,0</w:t>
      </w:r>
    </w:p>
    <w:p w14:paraId="07BF318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1,3 0,6 1,0 1,0 1,1 0,5 1,2 1,0 1,4 1,6 0,5 1,1 1,1</w:t>
      </w:r>
    </w:p>
    <w:p w14:paraId="4CDAA09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1,8 0,3 0,6 1,1 0,8 1,2 0,9 1,4 1,3 1,6 2,7 1,5 0,8</w:t>
      </w:r>
    </w:p>
    <w:p w14:paraId="7A4F975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0,7 0,9 1,5 1,3 1,1 1,2 1,8 1,1 1,0 1,2 0,9 1,5 1,3</w:t>
      </w:r>
    </w:p>
    <w:p w14:paraId="5A6D162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1,1 1,2 1,3</w:t>
      </w:r>
    </w:p>
    <w:p w14:paraId="25F7CFA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E517D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8. Имеются данные о числе рабочих дней без простоя для пятидесяти строительных бригад  связи предприятия «Трест Связьстрой-6»:</w:t>
      </w:r>
    </w:p>
    <w:p w14:paraId="25CFC64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261 260 258 263 257 260 259 264 261 260 264 261 265</w:t>
      </w:r>
    </w:p>
    <w:p w14:paraId="2EF7713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261 260 263 260 260 259 260 258 265 259 265 261 258</w:t>
      </w:r>
    </w:p>
    <w:p w14:paraId="65BED40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259 259 258 262 264 258 259 263 266 259 261 266 262</w:t>
      </w:r>
    </w:p>
    <w:p w14:paraId="64D9A95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259 262 261 266 262 259 262 261 259 262 262 261 266</w:t>
      </w:r>
    </w:p>
    <w:p w14:paraId="0D4399A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259 262</w:t>
      </w:r>
    </w:p>
    <w:p w14:paraId="7569491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26F45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9. Приведено количество деталей, выработанных за смену различными рабочими:</w:t>
      </w:r>
    </w:p>
    <w:p w14:paraId="6879865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75 88 74 80 76 82 86 76 93 74 72 82 71</w:t>
      </w:r>
    </w:p>
    <w:p w14:paraId="1923FA1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82 87 81 87 79 78 87 82 87 82 74 77 83</w:t>
      </w:r>
    </w:p>
    <w:p w14:paraId="143F3F6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86 85 86 76 81 86 76 71 80 85 73 75 88</w:t>
      </w:r>
    </w:p>
    <w:p w14:paraId="5970C2A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89 84 85 85 81 82 85 83 76 87 87 76 76</w:t>
      </w:r>
    </w:p>
    <w:p w14:paraId="55E7CE1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73 78 87 80 78 72 83 91 82 93 76 83 80</w:t>
      </w:r>
    </w:p>
    <w:p w14:paraId="38DA314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A06FD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10. Имеются данные о рабочих потребностях газа при газовой сварке (м3/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.):</w:t>
      </w:r>
    </w:p>
    <w:p w14:paraId="16EF742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550 550 551 550 551 562 550 562 561 530 542 535 542</w:t>
      </w:r>
    </w:p>
    <w:p w14:paraId="7B47EF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539 537 543 540 556 546 556 556 534 548 533 558 560</w:t>
      </w:r>
    </w:p>
    <w:p w14:paraId="11B570B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558 548 540 541 551 549 551 550 552 568 538 551 547</w:t>
      </w:r>
    </w:p>
    <w:p w14:paraId="78B0DD7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552 559 557 546 552 550 557 547 552 554 547 554 567</w:t>
      </w:r>
    </w:p>
    <w:p w14:paraId="342DDE2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558 563 562 569 552 554 549 545 560 539 549 539</w:t>
      </w:r>
    </w:p>
    <w:p w14:paraId="5EB12F3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6CA2F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11. Имеются данные о коэффициенте эксплуатации трафика оператора связи «Мегафон» в различных зонах покрытия страны:</w:t>
      </w:r>
    </w:p>
    <w:p w14:paraId="38B5166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0,82</w:t>
      </w:r>
      <w:r w:rsidRPr="008A7279">
        <w:rPr>
          <w:rFonts w:ascii="Times New Roman" w:hAnsi="Times New Roman" w:cs="Times New Roman"/>
          <w:sz w:val="28"/>
          <w:szCs w:val="28"/>
        </w:rPr>
        <w:tab/>
        <w:t>0,83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0,89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0,82</w:t>
      </w:r>
      <w:r w:rsidRPr="008A7279">
        <w:rPr>
          <w:rFonts w:ascii="Times New Roman" w:hAnsi="Times New Roman" w:cs="Times New Roman"/>
          <w:sz w:val="28"/>
          <w:szCs w:val="28"/>
        </w:rPr>
        <w:tab/>
        <w:t>0,88</w:t>
      </w:r>
      <w:r w:rsidRPr="008A7279">
        <w:rPr>
          <w:rFonts w:ascii="Times New Roman" w:hAnsi="Times New Roman" w:cs="Times New Roman"/>
          <w:sz w:val="28"/>
          <w:szCs w:val="28"/>
        </w:rPr>
        <w:tab/>
        <w:t>0,8</w:t>
      </w:r>
      <w:r w:rsidRPr="008A7279">
        <w:rPr>
          <w:rFonts w:ascii="Times New Roman" w:hAnsi="Times New Roman" w:cs="Times New Roman"/>
          <w:sz w:val="28"/>
          <w:szCs w:val="28"/>
        </w:rPr>
        <w:tab/>
        <w:t>0,88</w:t>
      </w:r>
    </w:p>
    <w:p w14:paraId="162A49F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0,94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0,97</w:t>
      </w:r>
      <w:r w:rsidRPr="008A7279">
        <w:rPr>
          <w:rFonts w:ascii="Times New Roman" w:hAnsi="Times New Roman" w:cs="Times New Roman"/>
          <w:sz w:val="28"/>
          <w:szCs w:val="28"/>
        </w:rPr>
        <w:tab/>
        <w:t>0,94</w:t>
      </w:r>
      <w:r w:rsidRPr="008A7279">
        <w:rPr>
          <w:rFonts w:ascii="Times New Roman" w:hAnsi="Times New Roman" w:cs="Times New Roman"/>
          <w:sz w:val="28"/>
          <w:szCs w:val="28"/>
        </w:rPr>
        <w:tab/>
        <w:t>0,8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0,86</w:t>
      </w:r>
      <w:r w:rsidRPr="008A7279">
        <w:rPr>
          <w:rFonts w:ascii="Times New Roman" w:hAnsi="Times New Roman" w:cs="Times New Roman"/>
          <w:sz w:val="28"/>
          <w:szCs w:val="28"/>
        </w:rPr>
        <w:tab/>
        <w:t>0,91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</w:p>
    <w:p w14:paraId="6F65221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0,85</w:t>
      </w:r>
      <w:r w:rsidRPr="008A7279">
        <w:rPr>
          <w:rFonts w:ascii="Times New Roman" w:hAnsi="Times New Roman" w:cs="Times New Roman"/>
          <w:sz w:val="28"/>
          <w:szCs w:val="28"/>
        </w:rPr>
        <w:tab/>
        <w:t>0,97</w:t>
      </w:r>
      <w:r w:rsidRPr="008A7279">
        <w:rPr>
          <w:rFonts w:ascii="Times New Roman" w:hAnsi="Times New Roman" w:cs="Times New Roman"/>
          <w:sz w:val="28"/>
          <w:szCs w:val="28"/>
        </w:rPr>
        <w:tab/>
        <w:t>0,85</w:t>
      </w:r>
      <w:r w:rsidRPr="008A7279">
        <w:rPr>
          <w:rFonts w:ascii="Times New Roman" w:hAnsi="Times New Roman" w:cs="Times New Roman"/>
          <w:sz w:val="28"/>
          <w:szCs w:val="28"/>
        </w:rPr>
        <w:tab/>
        <w:t>0,91</w:t>
      </w:r>
      <w:r w:rsidRPr="008A7279">
        <w:rPr>
          <w:rFonts w:ascii="Times New Roman" w:hAnsi="Times New Roman" w:cs="Times New Roman"/>
          <w:sz w:val="28"/>
          <w:szCs w:val="28"/>
        </w:rPr>
        <w:tab/>
        <w:t>0,91</w:t>
      </w:r>
      <w:r w:rsidRPr="008A7279">
        <w:rPr>
          <w:rFonts w:ascii="Times New Roman" w:hAnsi="Times New Roman" w:cs="Times New Roman"/>
          <w:sz w:val="28"/>
          <w:szCs w:val="28"/>
        </w:rPr>
        <w:tab/>
        <w:t>0,89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0,83</w:t>
      </w:r>
      <w:r w:rsidRPr="008A7279">
        <w:rPr>
          <w:rFonts w:ascii="Times New Roman" w:hAnsi="Times New Roman" w:cs="Times New Roman"/>
          <w:sz w:val="28"/>
          <w:szCs w:val="28"/>
        </w:rPr>
        <w:tab/>
        <w:t>0,84</w:t>
      </w:r>
    </w:p>
    <w:p w14:paraId="15D9822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0,92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0,82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  <w:r w:rsidRPr="008A7279">
        <w:rPr>
          <w:rFonts w:ascii="Times New Roman" w:hAnsi="Times New Roman" w:cs="Times New Roman"/>
          <w:sz w:val="28"/>
          <w:szCs w:val="28"/>
        </w:rPr>
        <w:tab/>
        <w:t>0,88</w:t>
      </w:r>
      <w:r w:rsidRPr="008A7279">
        <w:rPr>
          <w:rFonts w:ascii="Times New Roman" w:hAnsi="Times New Roman" w:cs="Times New Roman"/>
          <w:sz w:val="28"/>
          <w:szCs w:val="28"/>
        </w:rPr>
        <w:tab/>
        <w:t>0,93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0,98</w:t>
      </w:r>
    </w:p>
    <w:p w14:paraId="5462FC3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0,98</w:t>
      </w:r>
      <w:r w:rsidRPr="008A7279">
        <w:rPr>
          <w:rFonts w:ascii="Times New Roman" w:hAnsi="Times New Roman" w:cs="Times New Roman"/>
          <w:sz w:val="28"/>
          <w:szCs w:val="28"/>
        </w:rPr>
        <w:tab/>
        <w:t>0,92</w:t>
      </w:r>
      <w:r w:rsidRPr="008A7279">
        <w:rPr>
          <w:rFonts w:ascii="Times New Roman" w:hAnsi="Times New Roman" w:cs="Times New Roman"/>
          <w:sz w:val="28"/>
          <w:szCs w:val="28"/>
        </w:rPr>
        <w:tab/>
        <w:t>0,96</w:t>
      </w:r>
      <w:r w:rsidRPr="008A7279">
        <w:rPr>
          <w:rFonts w:ascii="Times New Roman" w:hAnsi="Times New Roman" w:cs="Times New Roman"/>
          <w:sz w:val="28"/>
          <w:szCs w:val="28"/>
        </w:rPr>
        <w:tab/>
        <w:t>0,91</w:t>
      </w:r>
      <w:r w:rsidRPr="008A7279">
        <w:rPr>
          <w:rFonts w:ascii="Times New Roman" w:hAnsi="Times New Roman" w:cs="Times New Roman"/>
          <w:sz w:val="28"/>
          <w:szCs w:val="28"/>
        </w:rPr>
        <w:tab/>
        <w:t>0,96</w:t>
      </w:r>
      <w:r w:rsidRPr="008A7279">
        <w:rPr>
          <w:rFonts w:ascii="Times New Roman" w:hAnsi="Times New Roman" w:cs="Times New Roman"/>
          <w:sz w:val="28"/>
          <w:szCs w:val="28"/>
        </w:rPr>
        <w:tab/>
        <w:t>0,84</w:t>
      </w:r>
      <w:r w:rsidRPr="008A7279">
        <w:rPr>
          <w:rFonts w:ascii="Times New Roman" w:hAnsi="Times New Roman" w:cs="Times New Roman"/>
          <w:sz w:val="28"/>
          <w:szCs w:val="28"/>
        </w:rPr>
        <w:tab/>
        <w:t>0,83</w:t>
      </w:r>
      <w:r w:rsidRPr="008A7279">
        <w:rPr>
          <w:rFonts w:ascii="Times New Roman" w:hAnsi="Times New Roman" w:cs="Times New Roman"/>
          <w:sz w:val="28"/>
          <w:szCs w:val="28"/>
        </w:rPr>
        <w:tab/>
        <w:t>0,86</w:t>
      </w:r>
      <w:r w:rsidRPr="008A7279">
        <w:rPr>
          <w:rFonts w:ascii="Times New Roman" w:hAnsi="Times New Roman" w:cs="Times New Roman"/>
          <w:sz w:val="28"/>
          <w:szCs w:val="28"/>
        </w:rPr>
        <w:tab/>
        <w:t>0,92</w:t>
      </w:r>
      <w:r w:rsidRPr="008A7279">
        <w:rPr>
          <w:rFonts w:ascii="Times New Roman" w:hAnsi="Times New Roman" w:cs="Times New Roman"/>
          <w:sz w:val="28"/>
          <w:szCs w:val="28"/>
        </w:rPr>
        <w:tab/>
        <w:t>0,94</w:t>
      </w:r>
    </w:p>
    <w:p w14:paraId="7471BE7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0,93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  <w:r w:rsidRPr="008A7279">
        <w:rPr>
          <w:rFonts w:ascii="Times New Roman" w:hAnsi="Times New Roman" w:cs="Times New Roman"/>
          <w:sz w:val="28"/>
          <w:szCs w:val="28"/>
        </w:rPr>
        <w:tab/>
        <w:t>0,82</w:t>
      </w:r>
      <w:r w:rsidRPr="008A7279">
        <w:rPr>
          <w:rFonts w:ascii="Times New Roman" w:hAnsi="Times New Roman" w:cs="Times New Roman"/>
          <w:sz w:val="28"/>
          <w:szCs w:val="28"/>
        </w:rPr>
        <w:tab/>
        <w:t>0,83</w:t>
      </w:r>
      <w:r w:rsidRPr="008A7279">
        <w:rPr>
          <w:rFonts w:ascii="Times New Roman" w:hAnsi="Times New Roman" w:cs="Times New Roman"/>
          <w:sz w:val="28"/>
          <w:szCs w:val="28"/>
        </w:rPr>
        <w:tab/>
        <w:t>0,87</w:t>
      </w:r>
      <w:r w:rsidRPr="008A7279">
        <w:rPr>
          <w:rFonts w:ascii="Times New Roman" w:hAnsi="Times New Roman" w:cs="Times New Roman"/>
          <w:sz w:val="28"/>
          <w:szCs w:val="28"/>
        </w:rPr>
        <w:tab/>
        <w:t>0,89</w:t>
      </w:r>
      <w:r w:rsidRPr="008A7279">
        <w:rPr>
          <w:rFonts w:ascii="Times New Roman" w:hAnsi="Times New Roman" w:cs="Times New Roman"/>
          <w:sz w:val="28"/>
          <w:szCs w:val="28"/>
        </w:rPr>
        <w:tab/>
        <w:t>0,9</w:t>
      </w:r>
      <w:r w:rsidRPr="008A7279">
        <w:rPr>
          <w:rFonts w:ascii="Times New Roman" w:hAnsi="Times New Roman" w:cs="Times New Roman"/>
          <w:sz w:val="28"/>
          <w:szCs w:val="28"/>
        </w:rPr>
        <w:tab/>
        <w:t>0,86</w:t>
      </w:r>
      <w:r w:rsidRPr="008A7279">
        <w:rPr>
          <w:rFonts w:ascii="Times New Roman" w:hAnsi="Times New Roman" w:cs="Times New Roman"/>
          <w:sz w:val="28"/>
          <w:szCs w:val="28"/>
        </w:rPr>
        <w:tab/>
        <w:t>0,89</w:t>
      </w:r>
      <w:r w:rsidRPr="008A7279">
        <w:rPr>
          <w:rFonts w:ascii="Times New Roman" w:hAnsi="Times New Roman" w:cs="Times New Roman"/>
          <w:sz w:val="28"/>
          <w:szCs w:val="28"/>
        </w:rPr>
        <w:tab/>
        <w:t>0,93</w:t>
      </w:r>
    </w:p>
    <w:p w14:paraId="4AA4ACD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87138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0461E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12. 50 подложек для микросхем были подвергнуты испытанию на твердость. При этом фиксировалась твердость. Результаты испытания следующие:</w:t>
      </w:r>
    </w:p>
    <w:p w14:paraId="122CC88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14,5 14,6 15,1 15,5 16,3 16,8 17,9 16,3 14,5 14,9 13,6 15,4 16,9</w:t>
      </w:r>
    </w:p>
    <w:p w14:paraId="5B16260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15,4 14,3 15,5 11,3 15,5 17,1 16,8 12,2 15,2 15,7 11,6 16,9 15,7</w:t>
      </w:r>
    </w:p>
    <w:p w14:paraId="7BBCE65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17,7 16,6 16,2 15,5 12,8 14,2 15,5 16,1 14,3 16,5 14,5 17,9 17,8</w:t>
      </w:r>
    </w:p>
    <w:p w14:paraId="18DD08E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16,9 11,7 13,2 14,9 19,8 16,6 17,9 14,9 15,2 17,3 16,9</w:t>
      </w:r>
    </w:p>
    <w:p w14:paraId="72AC087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CEC3E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13. Даны значения обследуемого признака Х — себестоимости единицы производства оптического модуля (в руб.):</w:t>
      </w:r>
    </w:p>
    <w:p w14:paraId="333E781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73 77 78 88 76 78 86 77 75 90 88 84 79</w:t>
      </w:r>
    </w:p>
    <w:p w14:paraId="7E92F2C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87 83 79 73 84 86 85 74 77 74 88 81 87</w:t>
      </w:r>
    </w:p>
    <w:p w14:paraId="6677F0D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85 76 79 71 88 83 76 76 82 73 89 79 90</w:t>
      </w:r>
    </w:p>
    <w:p w14:paraId="225F456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76 75 91 83 82 84 85 78 85 85 79 92 86</w:t>
      </w:r>
    </w:p>
    <w:p w14:paraId="3BF5ECA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84 77 92 93 91 85 84 87 81 83 80 82 76</w:t>
      </w:r>
    </w:p>
    <w:p w14:paraId="648404D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81 90 78 81 95 77 91 84 96 84 79 79 83</w:t>
      </w:r>
    </w:p>
    <w:p w14:paraId="37BAFEA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88 84 83 93 73 79 92 89 75 83 87 89 71</w:t>
      </w:r>
    </w:p>
    <w:p w14:paraId="1BC8363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75 83 87 92 80 88 91 95 82</w:t>
      </w:r>
    </w:p>
    <w:p w14:paraId="6AD5BFB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299FF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14. Даны значения обследуемого признака Х — себестоимости единицы производства 1 метра волоконно-оптического кабеля связи (в руб.):</w:t>
      </w:r>
    </w:p>
    <w:p w14:paraId="48EB56C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39 19 21 28 26 27 29 28 28 27 23 26 32</w:t>
      </w:r>
    </w:p>
    <w:p w14:paraId="076D983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34 26 24 22 19 23 27 30 29 25 18 18,5 20</w:t>
      </w:r>
    </w:p>
    <w:p w14:paraId="12745F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22 24 28 31 33 25 18 21 26 30 32 34 29</w:t>
      </w:r>
    </w:p>
    <w:p w14:paraId="15845B9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26 21 20 23 25 27 30 32 29 27 23</w:t>
      </w:r>
    </w:p>
    <w:p w14:paraId="11BA254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3570A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 xml:space="preserve">Вариант № 15. Даны замеры толщины пленки фоторезиста (в 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):</w:t>
      </w:r>
    </w:p>
    <w:p w14:paraId="762ECE2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24,5 26,8 23,6 25,5 22,2 26,9 25,3 24,1 28,5 25,3 24,1 28,5 25,3</w:t>
      </w:r>
    </w:p>
    <w:p w14:paraId="7CA72C5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24,6 27,9 25,4 21,3 25,2 27,7 23,6 25,2 26,8 25,9 25,1 26,3 25,4</w:t>
      </w:r>
    </w:p>
    <w:p w14:paraId="345E049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21,3 25,2 25,5 25,7 26,6 28,2 25,4 23,2 26,6 25,7 24,3 26,8 25,8</w:t>
      </w:r>
    </w:p>
    <w:p w14:paraId="15E1F03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27,1 26,2 25,9 21,6 25,3 25,1 24,8 26,3 24,9 24,3 26,8</w:t>
      </w:r>
    </w:p>
    <w:p w14:paraId="17CA2B8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F4ABF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16. Имеются данные о расходах, связанных с монтажом и демонтажом оборудования на предприятии (в тыс. руб.):</w:t>
      </w:r>
    </w:p>
    <w:p w14:paraId="6275047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4,7 7,2 6,2 6,7 7,2 5,7 7,7 8,2 6,2 5,2 7,2 5,7 6,2</w:t>
      </w:r>
    </w:p>
    <w:p w14:paraId="3E39CAE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5,7 8,2 5,7 6,7 6,2 5,7 6,2 6,7 5,2 7,7 6,2 7,2 7,7</w:t>
      </w:r>
    </w:p>
    <w:p w14:paraId="4A2A198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6,7 7,2 8,2 6,2 5,7 6,2 7,7 6,7 7,2 5,7 6,7 8,2 7,7</w:t>
      </w:r>
    </w:p>
    <w:p w14:paraId="4C21EB1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8,2 4,7 8,7 4,2 8,7 6,2 6,7 6,2 7,2 4,9 5,5</w:t>
      </w:r>
    </w:p>
    <w:p w14:paraId="4C44C1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B2A8F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17. Даны значения обследуемого признака Х — себестоимости одной детали сборочного механизма (в руб.):</w:t>
      </w:r>
    </w:p>
    <w:p w14:paraId="5508131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82 83 73 76 79 89 95 92 93 84 88 76 88</w:t>
      </w:r>
    </w:p>
    <w:p w14:paraId="31D16EF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81 78 86 84 84 86 85 87 84 74 83 87 73</w:t>
      </w:r>
    </w:p>
    <w:p w14:paraId="4A9BAFA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76 73 78 76 76 74 88 82 73 85 79 77 79</w:t>
      </w:r>
    </w:p>
    <w:p w14:paraId="51ADBDE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97 84 80 75 81 73 78 83 75 90 83 77 84</w:t>
      </w:r>
    </w:p>
    <w:p w14:paraId="115A4D6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85 90 92 91 85 71 85 87 82 94 92 76 93</w:t>
      </w:r>
    </w:p>
    <w:p w14:paraId="505790F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90 73 92 84 93 88 84 81 93 81 91 78 85</w:t>
      </w:r>
    </w:p>
    <w:p w14:paraId="4A61A1A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84 95 79 79 83 96 89 82 79 77 83 88 81</w:t>
      </w:r>
    </w:p>
    <w:p w14:paraId="1E82A36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88 82 77 92 76 84 83 87 89</w:t>
      </w:r>
    </w:p>
    <w:p w14:paraId="14C2D7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C4798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18. Даны значения диаметров шестерен, обрабатываемых на станке (мм):</w:t>
      </w:r>
    </w:p>
    <w:p w14:paraId="3977677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21 29 27 29 27 29 31 29 31 29 29 23 39</w:t>
      </w:r>
    </w:p>
    <w:p w14:paraId="34C9333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31 29 31 29 31 29 31 33 31 31 31 27 23</w:t>
      </w:r>
    </w:p>
    <w:p w14:paraId="25BFCAC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27 33 29 25 29 19 29 31 23 31 29 27 33</w:t>
      </w:r>
    </w:p>
    <w:p w14:paraId="49D24A4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29 31 29 31 23 35 27 29 29 27 29 29 21</w:t>
      </w:r>
    </w:p>
    <w:p w14:paraId="2378121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29 27 29 29 29 33 29 25 25 27 31 29 29</w:t>
      </w:r>
    </w:p>
    <w:p w14:paraId="505A816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27 33 29 31 29 29 29 35 27 29 35 29 33</w:t>
      </w:r>
    </w:p>
    <w:p w14:paraId="3B22203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29 27 31 31 27 29 35 27 33 29 27 29 25</w:t>
      </w:r>
    </w:p>
    <w:p w14:paraId="273B67E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27 31 37 25 31 27 27 29 25</w:t>
      </w:r>
    </w:p>
    <w:p w14:paraId="2D0DD50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B2F5D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19. Даны значения скорости тестирования канала связи  на 100 каналов (м/сек.):</w:t>
      </w:r>
    </w:p>
    <w:p w14:paraId="1A8D1F3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28 30 28 27 28 29 29 29 31 28 26 25 33</w:t>
      </w:r>
    </w:p>
    <w:p w14:paraId="32F2E44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35 27 31 31 30 28 33 23 30 31 33 31 27</w:t>
      </w:r>
    </w:p>
    <w:p w14:paraId="2B2C888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30 28 30 29 30 26 25 31 33 26 27 33 29</w:t>
      </w:r>
    </w:p>
    <w:p w14:paraId="667F86B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30 30 36 26 25 28 30 29 27 32 29 31 30</w:t>
      </w:r>
    </w:p>
    <w:p w14:paraId="456070E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31 26 25 29 31 33 27 32 30 31 34 28 26</w:t>
      </w:r>
    </w:p>
    <w:p w14:paraId="1FD9086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38 29 31 29 27 31 30 28 34 30 26 30 32</w:t>
      </w:r>
    </w:p>
    <w:p w14:paraId="6423CB6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30 29 30 28 32 30 29 34 32 35 29 27 28</w:t>
      </w:r>
    </w:p>
    <w:p w14:paraId="4C40126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30 30 29 32 29 34 30 32 24</w:t>
      </w:r>
    </w:p>
    <w:p w14:paraId="510ED24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A5FE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20. Даны значения внутреннего радиуса оптического волокна (в мкм):</w:t>
      </w:r>
    </w:p>
    <w:p w14:paraId="3B1AC51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4,25 4,38 4,48 4,53 4,54 4,41 4,52 4,39 4,16 4,27 4,59 4,48 4,56</w:t>
      </w:r>
    </w:p>
    <w:p w14:paraId="0D08D94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4,13 4,51 4,31 4,27 4,87 4,32 4,49 4,74 4,17 4,66 4,92 4,48 4,68</w:t>
      </w:r>
    </w:p>
    <w:p w14:paraId="278365C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4,45 4,12 4,69 4,28 4,74 4,55 4,28 4,54 4,51 4,77 4,71 4,78 4,13</w:t>
      </w:r>
    </w:p>
    <w:p w14:paraId="76E49B5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4,51 4,42 4,36 4,45 4,32 4,17 4,79 4,13 4,52 4,73 4,95</w:t>
      </w:r>
    </w:p>
    <w:p w14:paraId="3B2787A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8D17D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21. Даны значения ширины подложки интегральной схемы (в мм):</w:t>
      </w:r>
    </w:p>
    <w:p w14:paraId="1DD7A59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3,69 3,56 3,52 3,68 3,49 3,58 3,59 3,54 3,35 3,69 3,87 3,67 3,79</w:t>
      </w:r>
    </w:p>
    <w:p w14:paraId="74F749D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3,75 3,43 3,50 3,57 3,53 3,49 3,68 3,36 3,63 3,51 3,99 3,90 3,53</w:t>
      </w:r>
    </w:p>
    <w:p w14:paraId="4DD9D19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3,50 3,55 3,40 3,73 3,72 3,53 3,42 3,72 3,68 3,46 3,46 3,36 3,37</w:t>
      </w:r>
    </w:p>
    <w:p w14:paraId="384994B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3,53 3,48 3,70 3,48 3,68 3,46 3,61 3,57 3,47 3,74 3,47</w:t>
      </w:r>
    </w:p>
    <w:p w14:paraId="79DA558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0F958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E8172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22. Имеются данные о пластовом давлении (в атм.) при насосном способе контроля состояния целостности кабеля связи  на 100 кабелей связи:</w:t>
      </w:r>
    </w:p>
    <w:p w14:paraId="1ACD65C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95 57 15 26 35 46 52 55 59 47 42 48 58</w:t>
      </w:r>
    </w:p>
    <w:p w14:paraId="54C71E2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55 102 96 45 54 56 60 10 16 20 49 48 43</w:t>
      </w:r>
    </w:p>
    <w:p w14:paraId="75DC65E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12 19 51 103 62 61 38 29 10 39 40 18 14</w:t>
      </w:r>
    </w:p>
    <w:p w14:paraId="233D4CE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41 58 63 59 60 63 68 70 71 75 82 87 92</w:t>
      </w:r>
    </w:p>
    <w:p w14:paraId="01BCA7A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99 65 68 78 91 94 77 65 79 67 74 80 89</w:t>
      </w:r>
    </w:p>
    <w:p w14:paraId="3D790BD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69 81 83 100 90 36 64 97 50 76 72 31 55</w:t>
      </w:r>
    </w:p>
    <w:p w14:paraId="67C8CE5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28 57 85 69 13 53 11 61 90 76 17 37</w:t>
      </w:r>
    </w:p>
    <w:p w14:paraId="1DA1B5A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C2A8C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23. Имеются данные о продолжительности (в мес.) самообучения нейронной сети:</w:t>
      </w:r>
    </w:p>
    <w:p w14:paraId="49D19D5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19,2 18,1 18,4 18,2 18,6 18,9 19,0 18,4 18,5 19,3 18,3 18,7 18,8</w:t>
      </w:r>
    </w:p>
    <w:p w14:paraId="098E755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19,1 18,9 19,3 18,4 19,2 18,2 18,7 19,5 18,7 19,1 18,7 19,1 19,6</w:t>
      </w:r>
    </w:p>
    <w:p w14:paraId="393856C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18,6 18,8 19,3 18,8 19,0 19,5 18,9 19,0 19,8 19,7 19,4 19,3 19,1</w:t>
      </w:r>
    </w:p>
    <w:p w14:paraId="416712A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19,8 18,9 19,7 18,5 19,0 19,9 19,2 19,1 18,6 19,5 19,6</w:t>
      </w:r>
    </w:p>
    <w:p w14:paraId="2A424C4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753CE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24. Имеются данные замеров температуры масла трансформатора за сутки (С0):</w:t>
      </w:r>
    </w:p>
    <w:p w14:paraId="48AF109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19 29 21 39 25 26 32 25 28 26 36 30 31</w:t>
      </w:r>
    </w:p>
    <w:p w14:paraId="7F1D199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29 35 23 32 27 27 26 26 30 27 25 28 28</w:t>
      </w:r>
    </w:p>
    <w:p w14:paraId="1A6ADB4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36 29 35 26 32 29 38 28 25 29 34 28 29</w:t>
      </w:r>
    </w:p>
    <w:p w14:paraId="106AA8D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32 34 28 28 29 33 27 34 25 28 26 30 38</w:t>
      </w:r>
    </w:p>
    <w:p w14:paraId="66DBA0C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39 32 29 29 34 35 32 27 26 25 26 35 36</w:t>
      </w:r>
    </w:p>
    <w:p w14:paraId="12B41BB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30 28 33 26 28 26 28 27 33 33 29 32 25</w:t>
      </w:r>
    </w:p>
    <w:p w14:paraId="2297BCA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38 26 36 23 24 27 26 30 34 25 24 33</w:t>
      </w:r>
    </w:p>
    <w:p w14:paraId="322E357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C57F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25. Результаты измерения температуры раздела фракции бензин-авиакеросин на установке первичной переработке нефти (в °С):</w:t>
      </w:r>
    </w:p>
    <w:p w14:paraId="00BD165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133 133 142 135 145 144 145 147 146 134 130 134 138</w:t>
      </w:r>
    </w:p>
    <w:p w14:paraId="710E771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144 141 141 134 141 136 140 143 139 141 137 140 145</w:t>
      </w:r>
    </w:p>
    <w:p w14:paraId="52FCBB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145 141 144 138 139 143 141 141 146 143 140 139 143</w:t>
      </w:r>
    </w:p>
    <w:p w14:paraId="44B5D22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143 139 140 139 138 138 135 141 141 140 138 145 135</w:t>
      </w:r>
    </w:p>
    <w:p w14:paraId="0E4BAF0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148 136 139 142 143 143 137 138 138 139 138 144 143</w:t>
      </w:r>
    </w:p>
    <w:p w14:paraId="08878F3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138 142 138 140 140 137 139 140 139 137 136 136 135</w:t>
      </w:r>
    </w:p>
    <w:p w14:paraId="538E16B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135 141 142 136 140 136 137 138 138 137 139 139 140</w:t>
      </w:r>
    </w:p>
    <w:p w14:paraId="0D0AF76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139 140 140 139 139 139 140 140 146</w:t>
      </w:r>
    </w:p>
    <w:p w14:paraId="78C1DA5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E351F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CB65E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26. Имеются результаты испытания — твердости корпуса платы:</w:t>
      </w:r>
    </w:p>
    <w:p w14:paraId="2C109F6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36,8 32,0 39,4 36,3 35,4 37,3 34,7 39,0 28,3 41,3 36,1 37,3 32,2</w:t>
      </w:r>
    </w:p>
    <w:p w14:paraId="14C0793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38,5 34,2 37,2 30,6 37,3 35,2 36,9 34,3 35,2 30,8 36,0 39,3 32,7</w:t>
      </w:r>
    </w:p>
    <w:p w14:paraId="36F6959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34,6 36,8 39,1 29,5 30,4 35,2 36,5 38,2 40,2 36,8 39,3 32,7 37,1</w:t>
      </w:r>
    </w:p>
    <w:p w14:paraId="2CD653B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29,3 28,4 40,2 34,8 37,2 32,6 41,0 40,4 28,3 34,8 39,2</w:t>
      </w:r>
    </w:p>
    <w:p w14:paraId="35568FB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D4191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D3C81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 xml:space="preserve">Вариант № 27. Даны значения разброса пленки фоторезиста при напылении в центрифуге (в 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):</w:t>
      </w:r>
    </w:p>
    <w:p w14:paraId="42AF3B4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25 29 33 21 29 25 29 28 31 23 31 27 29</w:t>
      </w:r>
    </w:p>
    <w:p w14:paraId="5781B30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27 27 29 31 27 29 29 29 31 25 29 29 27</w:t>
      </w:r>
    </w:p>
    <w:p w14:paraId="25BD57F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29 31 29 27 25 28 27 31 31 29 27 27 33</w:t>
      </w:r>
    </w:p>
    <w:p w14:paraId="6BE4DC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29 33 31 33 25 27 35 37 35 27 27 29 27</w:t>
      </w:r>
    </w:p>
    <w:p w14:paraId="45DE7ED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29 31 29 27 29 31 29 21 23 29 37 29 31</w:t>
      </w:r>
    </w:p>
    <w:p w14:paraId="03B4BA4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29 31 29 31 29 39 29 39 39 27 31 37 29</w:t>
      </w:r>
    </w:p>
    <w:p w14:paraId="475AE3CC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31 29 27 23 29 27 31 29 29 31 29 35 29</w:t>
      </w:r>
    </w:p>
    <w:p w14:paraId="04E1F72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19 29 27 29 29 31 33 29 25</w:t>
      </w:r>
    </w:p>
    <w:p w14:paraId="6BD4730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4DD32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28. Имеются данные о производительности операционных усилителей за сутки на заводе 1 цехом (шт.):</w:t>
      </w:r>
    </w:p>
    <w:p w14:paraId="54AA192B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31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27</w:t>
      </w:r>
      <w:r w:rsidRPr="008A7279">
        <w:rPr>
          <w:rFonts w:ascii="Times New Roman" w:hAnsi="Times New Roman" w:cs="Times New Roman"/>
          <w:sz w:val="28"/>
          <w:szCs w:val="28"/>
        </w:rPr>
        <w:tab/>
        <w:t>39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</w:p>
    <w:p w14:paraId="1C94619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40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27</w:t>
      </w:r>
      <w:r w:rsidRPr="008A7279">
        <w:rPr>
          <w:rFonts w:ascii="Times New Roman" w:hAnsi="Times New Roman" w:cs="Times New Roman"/>
          <w:sz w:val="28"/>
          <w:szCs w:val="28"/>
        </w:rPr>
        <w:tab/>
        <w:t>27</w:t>
      </w:r>
      <w:r w:rsidRPr="008A7279">
        <w:rPr>
          <w:rFonts w:ascii="Times New Roman" w:hAnsi="Times New Roman" w:cs="Times New Roman"/>
          <w:sz w:val="28"/>
          <w:szCs w:val="28"/>
        </w:rPr>
        <w:tab/>
        <w:t>30</w:t>
      </w:r>
      <w:r w:rsidRPr="008A7279">
        <w:rPr>
          <w:rFonts w:ascii="Times New Roman" w:hAnsi="Times New Roman" w:cs="Times New Roman"/>
          <w:sz w:val="28"/>
          <w:szCs w:val="28"/>
        </w:rPr>
        <w:tab/>
        <w:t>35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35</w:t>
      </w:r>
      <w:r w:rsidRPr="008A7279">
        <w:rPr>
          <w:rFonts w:ascii="Times New Roman" w:hAnsi="Times New Roman" w:cs="Times New Roman"/>
          <w:sz w:val="28"/>
          <w:szCs w:val="28"/>
        </w:rPr>
        <w:tab/>
        <w:t>23</w:t>
      </w:r>
    </w:p>
    <w:p w14:paraId="03707E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25</w:t>
      </w:r>
      <w:r w:rsidRPr="008A7279">
        <w:rPr>
          <w:rFonts w:ascii="Times New Roman" w:hAnsi="Times New Roman" w:cs="Times New Roman"/>
          <w:sz w:val="28"/>
          <w:szCs w:val="28"/>
        </w:rPr>
        <w:tab/>
        <w:t>28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26</w:t>
      </w:r>
      <w:r w:rsidRPr="008A7279">
        <w:rPr>
          <w:rFonts w:ascii="Times New Roman" w:hAnsi="Times New Roman" w:cs="Times New Roman"/>
          <w:sz w:val="28"/>
          <w:szCs w:val="28"/>
        </w:rPr>
        <w:tab/>
        <w:t>22</w:t>
      </w:r>
    </w:p>
    <w:p w14:paraId="0DB59BE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33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29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38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35</w:t>
      </w:r>
      <w:r w:rsidRPr="008A7279">
        <w:rPr>
          <w:rFonts w:ascii="Times New Roman" w:hAnsi="Times New Roman" w:cs="Times New Roman"/>
          <w:sz w:val="28"/>
          <w:szCs w:val="28"/>
        </w:rPr>
        <w:tab/>
        <w:t>28</w:t>
      </w:r>
      <w:r w:rsidRPr="008A7279">
        <w:rPr>
          <w:rFonts w:ascii="Times New Roman" w:hAnsi="Times New Roman" w:cs="Times New Roman"/>
          <w:sz w:val="28"/>
          <w:szCs w:val="28"/>
        </w:rPr>
        <w:tab/>
        <w:t>35</w:t>
      </w:r>
    </w:p>
    <w:p w14:paraId="0B2A00F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23</w:t>
      </w:r>
      <w:r w:rsidRPr="008A7279">
        <w:rPr>
          <w:rFonts w:ascii="Times New Roman" w:hAnsi="Times New Roman" w:cs="Times New Roman"/>
          <w:sz w:val="28"/>
          <w:szCs w:val="28"/>
        </w:rPr>
        <w:tab/>
        <w:t>29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23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39</w:t>
      </w:r>
    </w:p>
    <w:p w14:paraId="6573279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40</w:t>
      </w:r>
      <w:r w:rsidRPr="008A7279">
        <w:rPr>
          <w:rFonts w:ascii="Times New Roman" w:hAnsi="Times New Roman" w:cs="Times New Roman"/>
          <w:sz w:val="28"/>
          <w:szCs w:val="28"/>
        </w:rPr>
        <w:tab/>
        <w:t>25</w:t>
      </w:r>
      <w:r w:rsidRPr="008A7279">
        <w:rPr>
          <w:rFonts w:ascii="Times New Roman" w:hAnsi="Times New Roman" w:cs="Times New Roman"/>
          <w:sz w:val="28"/>
          <w:szCs w:val="28"/>
        </w:rPr>
        <w:tab/>
        <w:t>40</w:t>
      </w:r>
      <w:r w:rsidRPr="008A7279">
        <w:rPr>
          <w:rFonts w:ascii="Times New Roman" w:hAnsi="Times New Roman" w:cs="Times New Roman"/>
          <w:sz w:val="28"/>
          <w:szCs w:val="28"/>
        </w:rPr>
        <w:tab/>
        <w:t>39</w:t>
      </w:r>
      <w:r w:rsidRPr="008A7279">
        <w:rPr>
          <w:rFonts w:ascii="Times New Roman" w:hAnsi="Times New Roman" w:cs="Times New Roman"/>
          <w:sz w:val="28"/>
          <w:szCs w:val="28"/>
        </w:rPr>
        <w:tab/>
        <w:t>36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36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33</w:t>
      </w:r>
    </w:p>
    <w:p w14:paraId="0DC1D5D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30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36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33</w:t>
      </w:r>
      <w:r w:rsidRPr="008A7279">
        <w:rPr>
          <w:rFonts w:ascii="Times New Roman" w:hAnsi="Times New Roman" w:cs="Times New Roman"/>
          <w:sz w:val="28"/>
          <w:szCs w:val="28"/>
        </w:rPr>
        <w:tab/>
        <w:t>32</w:t>
      </w:r>
    </w:p>
    <w:p w14:paraId="6035961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25</w:t>
      </w:r>
      <w:r w:rsidRPr="008A7279">
        <w:rPr>
          <w:rFonts w:ascii="Times New Roman" w:hAnsi="Times New Roman" w:cs="Times New Roman"/>
          <w:sz w:val="28"/>
          <w:szCs w:val="28"/>
        </w:rPr>
        <w:tab/>
        <w:t>36</w:t>
      </w:r>
      <w:r w:rsidRPr="008A7279">
        <w:rPr>
          <w:rFonts w:ascii="Times New Roman" w:hAnsi="Times New Roman" w:cs="Times New Roman"/>
          <w:sz w:val="28"/>
          <w:szCs w:val="28"/>
        </w:rPr>
        <w:tab/>
        <w:t>37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21</w:t>
      </w:r>
      <w:r w:rsidRPr="008A7279">
        <w:rPr>
          <w:rFonts w:ascii="Times New Roman" w:hAnsi="Times New Roman" w:cs="Times New Roman"/>
          <w:sz w:val="28"/>
          <w:szCs w:val="28"/>
        </w:rPr>
        <w:tab/>
        <w:t>39</w:t>
      </w:r>
      <w:r w:rsidRPr="008A7279">
        <w:rPr>
          <w:rFonts w:ascii="Times New Roman" w:hAnsi="Times New Roman" w:cs="Times New Roman"/>
          <w:sz w:val="28"/>
          <w:szCs w:val="28"/>
        </w:rPr>
        <w:tab/>
        <w:t>28</w:t>
      </w:r>
    </w:p>
    <w:p w14:paraId="02CBA2F0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22</w:t>
      </w:r>
      <w:r w:rsidRPr="008A7279">
        <w:rPr>
          <w:rFonts w:ascii="Times New Roman" w:hAnsi="Times New Roman" w:cs="Times New Roman"/>
          <w:sz w:val="28"/>
          <w:szCs w:val="28"/>
        </w:rPr>
        <w:tab/>
        <w:t>31</w:t>
      </w:r>
      <w:r w:rsidRPr="008A7279">
        <w:rPr>
          <w:rFonts w:ascii="Times New Roman" w:hAnsi="Times New Roman" w:cs="Times New Roman"/>
          <w:sz w:val="28"/>
          <w:szCs w:val="28"/>
        </w:rPr>
        <w:tab/>
        <w:t>23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29</w:t>
      </w:r>
      <w:r w:rsidRPr="008A7279">
        <w:rPr>
          <w:rFonts w:ascii="Times New Roman" w:hAnsi="Times New Roman" w:cs="Times New Roman"/>
          <w:sz w:val="28"/>
          <w:szCs w:val="28"/>
        </w:rPr>
        <w:tab/>
        <w:t>33</w:t>
      </w:r>
      <w:r w:rsidRPr="008A7279">
        <w:rPr>
          <w:rFonts w:ascii="Times New Roman" w:hAnsi="Times New Roman" w:cs="Times New Roman"/>
          <w:sz w:val="28"/>
          <w:szCs w:val="28"/>
        </w:rPr>
        <w:tab/>
        <w:t>34</w:t>
      </w:r>
      <w:r w:rsidRPr="008A7279">
        <w:rPr>
          <w:rFonts w:ascii="Times New Roman" w:hAnsi="Times New Roman" w:cs="Times New Roman"/>
          <w:sz w:val="28"/>
          <w:szCs w:val="28"/>
        </w:rPr>
        <w:tab/>
        <w:t>38</w:t>
      </w:r>
    </w:p>
    <w:p w14:paraId="5936759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19</w:t>
      </w:r>
      <w:r w:rsidRPr="008A7279">
        <w:rPr>
          <w:rFonts w:ascii="Times New Roman" w:hAnsi="Times New Roman" w:cs="Times New Roman"/>
          <w:sz w:val="28"/>
          <w:szCs w:val="28"/>
        </w:rPr>
        <w:tab/>
        <w:t>40</w:t>
      </w:r>
      <w:r w:rsidRPr="008A7279">
        <w:rPr>
          <w:rFonts w:ascii="Times New Roman" w:hAnsi="Times New Roman" w:cs="Times New Roman"/>
          <w:sz w:val="28"/>
          <w:szCs w:val="28"/>
        </w:rPr>
        <w:tab/>
        <w:t>20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27</w:t>
      </w:r>
      <w:r w:rsidRPr="008A7279">
        <w:rPr>
          <w:rFonts w:ascii="Times New Roman" w:hAnsi="Times New Roman" w:cs="Times New Roman"/>
          <w:sz w:val="28"/>
          <w:szCs w:val="28"/>
        </w:rPr>
        <w:tab/>
        <w:t>29</w:t>
      </w:r>
      <w:r w:rsidRPr="008A7279">
        <w:rPr>
          <w:rFonts w:ascii="Times New Roman" w:hAnsi="Times New Roman" w:cs="Times New Roman"/>
          <w:sz w:val="28"/>
          <w:szCs w:val="28"/>
        </w:rPr>
        <w:tab/>
        <w:t>24</w:t>
      </w:r>
      <w:r w:rsidRPr="008A7279">
        <w:rPr>
          <w:rFonts w:ascii="Times New Roman" w:hAnsi="Times New Roman" w:cs="Times New Roman"/>
          <w:sz w:val="28"/>
          <w:szCs w:val="28"/>
        </w:rPr>
        <w:tab/>
        <w:t>28</w:t>
      </w:r>
      <w:r w:rsidRPr="008A7279">
        <w:rPr>
          <w:rFonts w:ascii="Times New Roman" w:hAnsi="Times New Roman" w:cs="Times New Roman"/>
          <w:sz w:val="28"/>
          <w:szCs w:val="28"/>
        </w:rPr>
        <w:tab/>
        <w:t>19</w:t>
      </w:r>
    </w:p>
    <w:p w14:paraId="194A796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212B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 xml:space="preserve">Вариант № 29. Имеются данные о ежедневных просадках напряжения в сети потребления в университете 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СибГУТИ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:</w:t>
      </w:r>
    </w:p>
    <w:p w14:paraId="6888227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218</w:t>
      </w:r>
      <w:r w:rsidRPr="008A7279">
        <w:rPr>
          <w:rFonts w:ascii="Times New Roman" w:hAnsi="Times New Roman" w:cs="Times New Roman"/>
          <w:sz w:val="28"/>
          <w:szCs w:val="28"/>
        </w:rPr>
        <w:tab/>
        <w:t>280</w:t>
      </w:r>
      <w:r w:rsidRPr="008A7279">
        <w:rPr>
          <w:rFonts w:ascii="Times New Roman" w:hAnsi="Times New Roman" w:cs="Times New Roman"/>
          <w:sz w:val="28"/>
          <w:szCs w:val="28"/>
        </w:rPr>
        <w:tab/>
        <w:t>249</w:t>
      </w:r>
      <w:r w:rsidRPr="008A7279">
        <w:rPr>
          <w:rFonts w:ascii="Times New Roman" w:hAnsi="Times New Roman" w:cs="Times New Roman"/>
          <w:sz w:val="28"/>
          <w:szCs w:val="28"/>
        </w:rPr>
        <w:tab/>
        <w:t>256</w:t>
      </w:r>
      <w:r w:rsidRPr="008A7279">
        <w:rPr>
          <w:rFonts w:ascii="Times New Roman" w:hAnsi="Times New Roman" w:cs="Times New Roman"/>
          <w:sz w:val="28"/>
          <w:szCs w:val="28"/>
        </w:rPr>
        <w:tab/>
        <w:t>214</w:t>
      </w:r>
      <w:r w:rsidRPr="008A7279">
        <w:rPr>
          <w:rFonts w:ascii="Times New Roman" w:hAnsi="Times New Roman" w:cs="Times New Roman"/>
          <w:sz w:val="28"/>
          <w:szCs w:val="28"/>
        </w:rPr>
        <w:tab/>
        <w:t>218</w:t>
      </w:r>
      <w:r w:rsidRPr="008A7279">
        <w:rPr>
          <w:rFonts w:ascii="Times New Roman" w:hAnsi="Times New Roman" w:cs="Times New Roman"/>
          <w:sz w:val="28"/>
          <w:szCs w:val="28"/>
        </w:rPr>
        <w:tab/>
        <w:t>298</w:t>
      </w:r>
      <w:r w:rsidRPr="008A7279">
        <w:rPr>
          <w:rFonts w:ascii="Times New Roman" w:hAnsi="Times New Roman" w:cs="Times New Roman"/>
          <w:sz w:val="28"/>
          <w:szCs w:val="28"/>
        </w:rPr>
        <w:tab/>
        <w:t>239</w:t>
      </w:r>
      <w:r w:rsidRPr="008A7279">
        <w:rPr>
          <w:rFonts w:ascii="Times New Roman" w:hAnsi="Times New Roman" w:cs="Times New Roman"/>
          <w:sz w:val="28"/>
          <w:szCs w:val="28"/>
        </w:rPr>
        <w:tab/>
        <w:t>244</w:t>
      </w:r>
    </w:p>
    <w:p w14:paraId="499EE6C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212</w:t>
      </w:r>
      <w:r w:rsidRPr="008A7279">
        <w:rPr>
          <w:rFonts w:ascii="Times New Roman" w:hAnsi="Times New Roman" w:cs="Times New Roman"/>
          <w:sz w:val="28"/>
          <w:szCs w:val="28"/>
        </w:rPr>
        <w:tab/>
        <w:t>257</w:t>
      </w:r>
      <w:r w:rsidRPr="008A7279">
        <w:rPr>
          <w:rFonts w:ascii="Times New Roman" w:hAnsi="Times New Roman" w:cs="Times New Roman"/>
          <w:sz w:val="28"/>
          <w:szCs w:val="28"/>
        </w:rPr>
        <w:tab/>
        <w:t>222</w:t>
      </w:r>
      <w:r w:rsidRPr="008A7279">
        <w:rPr>
          <w:rFonts w:ascii="Times New Roman" w:hAnsi="Times New Roman" w:cs="Times New Roman"/>
          <w:sz w:val="28"/>
          <w:szCs w:val="28"/>
        </w:rPr>
        <w:tab/>
        <w:t>271</w:t>
      </w:r>
      <w:r w:rsidRPr="008A7279">
        <w:rPr>
          <w:rFonts w:ascii="Times New Roman" w:hAnsi="Times New Roman" w:cs="Times New Roman"/>
          <w:sz w:val="28"/>
          <w:szCs w:val="28"/>
        </w:rPr>
        <w:tab/>
        <w:t>200</w:t>
      </w:r>
      <w:r w:rsidRPr="008A7279">
        <w:rPr>
          <w:rFonts w:ascii="Times New Roman" w:hAnsi="Times New Roman" w:cs="Times New Roman"/>
          <w:sz w:val="28"/>
          <w:szCs w:val="28"/>
        </w:rPr>
        <w:tab/>
        <w:t>224</w:t>
      </w:r>
      <w:r w:rsidRPr="008A7279">
        <w:rPr>
          <w:rFonts w:ascii="Times New Roman" w:hAnsi="Times New Roman" w:cs="Times New Roman"/>
          <w:sz w:val="28"/>
          <w:szCs w:val="28"/>
        </w:rPr>
        <w:tab/>
        <w:t>263</w:t>
      </w:r>
      <w:r w:rsidRPr="008A7279">
        <w:rPr>
          <w:rFonts w:ascii="Times New Roman" w:hAnsi="Times New Roman" w:cs="Times New Roman"/>
          <w:sz w:val="28"/>
          <w:szCs w:val="28"/>
        </w:rPr>
        <w:tab/>
        <w:t>259</w:t>
      </w:r>
      <w:r w:rsidRPr="008A7279">
        <w:rPr>
          <w:rFonts w:ascii="Times New Roman" w:hAnsi="Times New Roman" w:cs="Times New Roman"/>
          <w:sz w:val="28"/>
          <w:szCs w:val="28"/>
        </w:rPr>
        <w:tab/>
        <w:t>237</w:t>
      </w:r>
    </w:p>
    <w:p w14:paraId="70074471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203</w:t>
      </w:r>
      <w:r w:rsidRPr="008A7279">
        <w:rPr>
          <w:rFonts w:ascii="Times New Roman" w:hAnsi="Times New Roman" w:cs="Times New Roman"/>
          <w:sz w:val="28"/>
          <w:szCs w:val="28"/>
        </w:rPr>
        <w:tab/>
        <w:t>275</w:t>
      </w:r>
      <w:r w:rsidRPr="008A7279">
        <w:rPr>
          <w:rFonts w:ascii="Times New Roman" w:hAnsi="Times New Roman" w:cs="Times New Roman"/>
          <w:sz w:val="28"/>
          <w:szCs w:val="28"/>
        </w:rPr>
        <w:tab/>
        <w:t>237</w:t>
      </w:r>
      <w:r w:rsidRPr="008A7279">
        <w:rPr>
          <w:rFonts w:ascii="Times New Roman" w:hAnsi="Times New Roman" w:cs="Times New Roman"/>
          <w:sz w:val="28"/>
          <w:szCs w:val="28"/>
        </w:rPr>
        <w:tab/>
        <w:t>284</w:t>
      </w:r>
      <w:r w:rsidRPr="008A7279">
        <w:rPr>
          <w:rFonts w:ascii="Times New Roman" w:hAnsi="Times New Roman" w:cs="Times New Roman"/>
          <w:sz w:val="28"/>
          <w:szCs w:val="28"/>
        </w:rPr>
        <w:tab/>
        <w:t>266</w:t>
      </w:r>
      <w:r w:rsidRPr="008A7279">
        <w:rPr>
          <w:rFonts w:ascii="Times New Roman" w:hAnsi="Times New Roman" w:cs="Times New Roman"/>
          <w:sz w:val="28"/>
          <w:szCs w:val="28"/>
        </w:rPr>
        <w:tab/>
        <w:t>302</w:t>
      </w:r>
      <w:r w:rsidRPr="008A7279">
        <w:rPr>
          <w:rFonts w:ascii="Times New Roman" w:hAnsi="Times New Roman" w:cs="Times New Roman"/>
          <w:sz w:val="28"/>
          <w:szCs w:val="28"/>
        </w:rPr>
        <w:tab/>
        <w:t>247</w:t>
      </w:r>
      <w:r w:rsidRPr="008A7279">
        <w:rPr>
          <w:rFonts w:ascii="Times New Roman" w:hAnsi="Times New Roman" w:cs="Times New Roman"/>
          <w:sz w:val="28"/>
          <w:szCs w:val="28"/>
        </w:rPr>
        <w:tab/>
        <w:t>205</w:t>
      </w:r>
      <w:r w:rsidRPr="008A7279">
        <w:rPr>
          <w:rFonts w:ascii="Times New Roman" w:hAnsi="Times New Roman" w:cs="Times New Roman"/>
          <w:sz w:val="28"/>
          <w:szCs w:val="28"/>
        </w:rPr>
        <w:tab/>
        <w:t>212</w:t>
      </w:r>
    </w:p>
    <w:p w14:paraId="61D98415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269</w:t>
      </w:r>
      <w:r w:rsidRPr="008A7279">
        <w:rPr>
          <w:rFonts w:ascii="Times New Roman" w:hAnsi="Times New Roman" w:cs="Times New Roman"/>
          <w:sz w:val="28"/>
          <w:szCs w:val="28"/>
        </w:rPr>
        <w:tab/>
        <w:t>207</w:t>
      </w:r>
      <w:r w:rsidRPr="008A7279">
        <w:rPr>
          <w:rFonts w:ascii="Times New Roman" w:hAnsi="Times New Roman" w:cs="Times New Roman"/>
          <w:sz w:val="28"/>
          <w:szCs w:val="28"/>
        </w:rPr>
        <w:tab/>
        <w:t>263</w:t>
      </w:r>
      <w:r w:rsidRPr="008A7279">
        <w:rPr>
          <w:rFonts w:ascii="Times New Roman" w:hAnsi="Times New Roman" w:cs="Times New Roman"/>
          <w:sz w:val="28"/>
          <w:szCs w:val="28"/>
        </w:rPr>
        <w:tab/>
        <w:t>249</w:t>
      </w:r>
      <w:r w:rsidRPr="008A7279">
        <w:rPr>
          <w:rFonts w:ascii="Times New Roman" w:hAnsi="Times New Roman" w:cs="Times New Roman"/>
          <w:sz w:val="28"/>
          <w:szCs w:val="28"/>
        </w:rPr>
        <w:tab/>
        <w:t>241</w:t>
      </w:r>
      <w:r w:rsidRPr="008A7279">
        <w:rPr>
          <w:rFonts w:ascii="Times New Roman" w:hAnsi="Times New Roman" w:cs="Times New Roman"/>
          <w:sz w:val="28"/>
          <w:szCs w:val="28"/>
        </w:rPr>
        <w:tab/>
        <w:t>284</w:t>
      </w:r>
      <w:r w:rsidRPr="008A7279">
        <w:rPr>
          <w:rFonts w:ascii="Times New Roman" w:hAnsi="Times New Roman" w:cs="Times New Roman"/>
          <w:sz w:val="28"/>
          <w:szCs w:val="28"/>
        </w:rPr>
        <w:tab/>
        <w:t>231</w:t>
      </w:r>
      <w:r w:rsidRPr="008A7279">
        <w:rPr>
          <w:rFonts w:ascii="Times New Roman" w:hAnsi="Times New Roman" w:cs="Times New Roman"/>
          <w:sz w:val="28"/>
          <w:szCs w:val="28"/>
        </w:rPr>
        <w:tab/>
        <w:t>203</w:t>
      </w:r>
      <w:r w:rsidRPr="008A7279">
        <w:rPr>
          <w:rFonts w:ascii="Times New Roman" w:hAnsi="Times New Roman" w:cs="Times New Roman"/>
          <w:sz w:val="28"/>
          <w:szCs w:val="28"/>
        </w:rPr>
        <w:tab/>
        <w:t>254</w:t>
      </w:r>
    </w:p>
    <w:p w14:paraId="70ACFC2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281</w:t>
      </w:r>
      <w:r w:rsidRPr="008A7279">
        <w:rPr>
          <w:rFonts w:ascii="Times New Roman" w:hAnsi="Times New Roman" w:cs="Times New Roman"/>
          <w:sz w:val="28"/>
          <w:szCs w:val="28"/>
        </w:rPr>
        <w:tab/>
        <w:t>274</w:t>
      </w:r>
      <w:r w:rsidRPr="008A7279">
        <w:rPr>
          <w:rFonts w:ascii="Times New Roman" w:hAnsi="Times New Roman" w:cs="Times New Roman"/>
          <w:sz w:val="28"/>
          <w:szCs w:val="28"/>
        </w:rPr>
        <w:tab/>
        <w:t>202</w:t>
      </w:r>
      <w:r w:rsidRPr="008A7279">
        <w:rPr>
          <w:rFonts w:ascii="Times New Roman" w:hAnsi="Times New Roman" w:cs="Times New Roman"/>
          <w:sz w:val="28"/>
          <w:szCs w:val="28"/>
        </w:rPr>
        <w:tab/>
        <w:t>308</w:t>
      </w:r>
      <w:r w:rsidRPr="008A7279">
        <w:rPr>
          <w:rFonts w:ascii="Times New Roman" w:hAnsi="Times New Roman" w:cs="Times New Roman"/>
          <w:sz w:val="28"/>
          <w:szCs w:val="28"/>
        </w:rPr>
        <w:tab/>
        <w:t>299</w:t>
      </w:r>
      <w:r w:rsidRPr="008A7279">
        <w:rPr>
          <w:rFonts w:ascii="Times New Roman" w:hAnsi="Times New Roman" w:cs="Times New Roman"/>
          <w:sz w:val="28"/>
          <w:szCs w:val="28"/>
        </w:rPr>
        <w:tab/>
        <w:t>246</w:t>
      </w:r>
      <w:r w:rsidRPr="008A7279">
        <w:rPr>
          <w:rFonts w:ascii="Times New Roman" w:hAnsi="Times New Roman" w:cs="Times New Roman"/>
          <w:sz w:val="28"/>
          <w:szCs w:val="28"/>
        </w:rPr>
        <w:tab/>
        <w:t>290</w:t>
      </w:r>
      <w:r w:rsidRPr="008A7279">
        <w:rPr>
          <w:rFonts w:ascii="Times New Roman" w:hAnsi="Times New Roman" w:cs="Times New Roman"/>
          <w:sz w:val="28"/>
          <w:szCs w:val="28"/>
        </w:rPr>
        <w:tab/>
        <w:t>259</w:t>
      </w:r>
      <w:r w:rsidRPr="008A7279">
        <w:rPr>
          <w:rFonts w:ascii="Times New Roman" w:hAnsi="Times New Roman" w:cs="Times New Roman"/>
          <w:sz w:val="28"/>
          <w:szCs w:val="28"/>
        </w:rPr>
        <w:tab/>
        <w:t>290</w:t>
      </w:r>
    </w:p>
    <w:p w14:paraId="3752854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264</w:t>
      </w:r>
      <w:r w:rsidRPr="008A7279">
        <w:rPr>
          <w:rFonts w:ascii="Times New Roman" w:hAnsi="Times New Roman" w:cs="Times New Roman"/>
          <w:sz w:val="28"/>
          <w:szCs w:val="28"/>
        </w:rPr>
        <w:tab/>
        <w:t>272</w:t>
      </w:r>
      <w:r w:rsidRPr="008A7279">
        <w:rPr>
          <w:rFonts w:ascii="Times New Roman" w:hAnsi="Times New Roman" w:cs="Times New Roman"/>
          <w:sz w:val="28"/>
          <w:szCs w:val="28"/>
        </w:rPr>
        <w:tab/>
        <w:t>290</w:t>
      </w:r>
      <w:r w:rsidRPr="008A7279">
        <w:rPr>
          <w:rFonts w:ascii="Times New Roman" w:hAnsi="Times New Roman" w:cs="Times New Roman"/>
          <w:sz w:val="28"/>
          <w:szCs w:val="28"/>
        </w:rPr>
        <w:tab/>
        <w:t>248</w:t>
      </w:r>
      <w:r w:rsidRPr="008A7279">
        <w:rPr>
          <w:rFonts w:ascii="Times New Roman" w:hAnsi="Times New Roman" w:cs="Times New Roman"/>
          <w:sz w:val="28"/>
          <w:szCs w:val="28"/>
        </w:rPr>
        <w:tab/>
        <w:t>295</w:t>
      </w:r>
      <w:r w:rsidRPr="008A7279">
        <w:rPr>
          <w:rFonts w:ascii="Times New Roman" w:hAnsi="Times New Roman" w:cs="Times New Roman"/>
          <w:sz w:val="28"/>
          <w:szCs w:val="28"/>
        </w:rPr>
        <w:tab/>
        <w:t>245</w:t>
      </w:r>
      <w:r w:rsidRPr="008A7279">
        <w:rPr>
          <w:rFonts w:ascii="Times New Roman" w:hAnsi="Times New Roman" w:cs="Times New Roman"/>
          <w:sz w:val="28"/>
          <w:szCs w:val="28"/>
        </w:rPr>
        <w:tab/>
        <w:t>266</w:t>
      </w:r>
      <w:r w:rsidRPr="008A7279">
        <w:rPr>
          <w:rFonts w:ascii="Times New Roman" w:hAnsi="Times New Roman" w:cs="Times New Roman"/>
          <w:sz w:val="28"/>
          <w:szCs w:val="28"/>
        </w:rPr>
        <w:tab/>
        <w:t>222</w:t>
      </w:r>
      <w:r w:rsidRPr="008A7279">
        <w:rPr>
          <w:rFonts w:ascii="Times New Roman" w:hAnsi="Times New Roman" w:cs="Times New Roman"/>
          <w:sz w:val="28"/>
          <w:szCs w:val="28"/>
        </w:rPr>
        <w:tab/>
        <w:t>294</w:t>
      </w:r>
    </w:p>
    <w:p w14:paraId="73CF498E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  <w:r w:rsidRPr="008A7279">
        <w:rPr>
          <w:rFonts w:ascii="Times New Roman" w:hAnsi="Times New Roman" w:cs="Times New Roman"/>
          <w:sz w:val="28"/>
          <w:szCs w:val="28"/>
        </w:rPr>
        <w:tab/>
      </w:r>
    </w:p>
    <w:p w14:paraId="7245D43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30. Даны значения отклонений диаметра оптического волокна  от номинальной величины (мкм):</w:t>
      </w:r>
    </w:p>
    <w:p w14:paraId="7BEAC66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0,19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</w:p>
    <w:p w14:paraId="78CA2C7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0,15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</w:p>
    <w:p w14:paraId="7F18C358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0,12</w:t>
      </w:r>
      <w:r w:rsidRPr="008A7279">
        <w:rPr>
          <w:rFonts w:ascii="Times New Roman" w:hAnsi="Times New Roman" w:cs="Times New Roman"/>
          <w:sz w:val="28"/>
          <w:szCs w:val="28"/>
        </w:rPr>
        <w:tab/>
        <w:t>0,19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</w:p>
    <w:p w14:paraId="740AF96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</w:p>
    <w:p w14:paraId="640E0C8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0,17</w:t>
      </w:r>
      <w:r w:rsidRPr="008A7279">
        <w:rPr>
          <w:rFonts w:ascii="Times New Roman" w:hAnsi="Times New Roman" w:cs="Times New Roman"/>
          <w:sz w:val="28"/>
          <w:szCs w:val="28"/>
        </w:rPr>
        <w:tab/>
        <w:t>0,12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0,2</w:t>
      </w:r>
      <w:r w:rsidRPr="008A7279">
        <w:rPr>
          <w:rFonts w:ascii="Times New Roman" w:hAnsi="Times New Roman" w:cs="Times New Roman"/>
          <w:sz w:val="28"/>
          <w:szCs w:val="28"/>
        </w:rPr>
        <w:tab/>
        <w:t>0,12</w:t>
      </w:r>
    </w:p>
    <w:p w14:paraId="0A036E7D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lastRenderedPageBreak/>
        <w:t>0,14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0,18</w:t>
      </w:r>
      <w:r w:rsidRPr="008A7279">
        <w:rPr>
          <w:rFonts w:ascii="Times New Roman" w:hAnsi="Times New Roman" w:cs="Times New Roman"/>
          <w:sz w:val="28"/>
          <w:szCs w:val="28"/>
        </w:rPr>
        <w:tab/>
        <w:t>0,19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</w:p>
    <w:p w14:paraId="40B263EA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0,16</w:t>
      </w:r>
      <w:r w:rsidRPr="008A7279">
        <w:rPr>
          <w:rFonts w:ascii="Times New Roman" w:hAnsi="Times New Roman" w:cs="Times New Roman"/>
          <w:sz w:val="28"/>
          <w:szCs w:val="28"/>
        </w:rPr>
        <w:tab/>
        <w:t>0,13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0,11</w:t>
      </w:r>
      <w:r w:rsidRPr="008A7279">
        <w:rPr>
          <w:rFonts w:ascii="Times New Roman" w:hAnsi="Times New Roman" w:cs="Times New Roman"/>
          <w:sz w:val="28"/>
          <w:szCs w:val="28"/>
        </w:rPr>
        <w:tab/>
        <w:t>0,15</w:t>
      </w:r>
    </w:p>
    <w:p w14:paraId="16AFCBD2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0,14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0,14</w:t>
      </w:r>
      <w:r w:rsidRPr="008A7279">
        <w:rPr>
          <w:rFonts w:ascii="Times New Roman" w:hAnsi="Times New Roman" w:cs="Times New Roman"/>
          <w:sz w:val="28"/>
          <w:szCs w:val="28"/>
        </w:rPr>
        <w:tab/>
        <w:t>0,1</w:t>
      </w:r>
      <w:r w:rsidRPr="008A7279">
        <w:rPr>
          <w:rFonts w:ascii="Times New Roman" w:hAnsi="Times New Roman" w:cs="Times New Roman"/>
          <w:sz w:val="28"/>
          <w:szCs w:val="28"/>
        </w:rPr>
        <w:tab/>
        <w:t>0,12</w:t>
      </w:r>
      <w:r w:rsidRPr="008A7279">
        <w:rPr>
          <w:rFonts w:ascii="Times New Roman" w:hAnsi="Times New Roman" w:cs="Times New Roman"/>
          <w:sz w:val="28"/>
          <w:szCs w:val="28"/>
        </w:rPr>
        <w:tab/>
        <w:t>0,15</w:t>
      </w:r>
      <w:r w:rsidRPr="008A7279">
        <w:rPr>
          <w:rFonts w:ascii="Times New Roman" w:hAnsi="Times New Roman" w:cs="Times New Roman"/>
          <w:sz w:val="28"/>
          <w:szCs w:val="28"/>
        </w:rPr>
        <w:tab/>
        <w:t>0,17</w:t>
      </w:r>
    </w:p>
    <w:p w14:paraId="1E8A75C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7279" w:rsidRPr="008A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1A"/>
    <w:rsid w:val="002E325D"/>
    <w:rsid w:val="008A7279"/>
    <w:rsid w:val="00C0401A"/>
    <w:rsid w:val="00D32C2D"/>
    <w:rsid w:val="00D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C920"/>
  <w15:chartTrackingRefBased/>
  <w15:docId w15:val="{D02BE8C4-DC07-4341-830B-BF298247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1610</Words>
  <Characters>9183</Characters>
  <Application>Microsoft Office Word</Application>
  <DocSecurity>0</DocSecurity>
  <Lines>76</Lines>
  <Paragraphs>21</Paragraphs>
  <ScaleCrop>false</ScaleCrop>
  <Company/>
  <LinksUpToDate>false</LinksUpToDate>
  <CharactersWithSpaces>10772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User User</cp:lastModifiedBy>
  <cp:revision>4</cp:revision>
  <dcterms:created xsi:type="dcterms:W3CDTF">2020-10-29T05:56:00Z</dcterms:created>
  <dcterms:modified xsi:type="dcterms:W3CDTF">2020-10-29T06:03:00Z</dcterms:modified>
</cp:coreProperties>
</file>