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92" w:rsidRPr="0036122F" w:rsidRDefault="00A22192" w:rsidP="00A2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22F">
        <w:rPr>
          <w:rFonts w:ascii="Times New Roman" w:hAnsi="Times New Roman" w:cs="Times New Roman"/>
          <w:b/>
          <w:sz w:val="28"/>
          <w:szCs w:val="28"/>
        </w:rPr>
        <w:t>Задача 1.</w:t>
      </w:r>
    </w:p>
    <w:p w:rsidR="00A22192" w:rsidRPr="00EE1822" w:rsidRDefault="00A22192" w:rsidP="00A221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 xml:space="preserve">К валу, вращающемуся с постоянной частотой n=800, жестко прикреплены стержни 1 и 2 массами </w:t>
      </w:r>
      <w:r w:rsidRPr="00EE1822">
        <w:rPr>
          <w:rFonts w:ascii="Times New Roman" w:hAnsi="Times New Roman" w:cs="Times New Roman"/>
          <w:position w:val="-10"/>
          <w:sz w:val="28"/>
          <w:szCs w:val="28"/>
        </w:rPr>
        <w:object w:dxaOrig="3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05pt;height:16.65pt" o:ole="">
            <v:imagedata r:id="rId4" o:title=""/>
          </v:shape>
          <o:OLEObject Type="Embed" ProgID="Equation.3" ShapeID="_x0000_i1025" DrawAspect="Content" ObjectID="_1676140793" r:id="rId5"/>
        </w:object>
      </w:r>
      <w:r w:rsidRPr="00EE1822">
        <w:rPr>
          <w:rFonts w:ascii="Times New Roman" w:hAnsi="Times New Roman" w:cs="Times New Roman"/>
          <w:sz w:val="28"/>
          <w:szCs w:val="28"/>
        </w:rPr>
        <w:t xml:space="preserve">=4 кг и </w:t>
      </w:r>
      <w:r w:rsidRPr="00EE1822">
        <w:rPr>
          <w:rFonts w:ascii="Times New Roman" w:hAnsi="Times New Roman" w:cs="Times New Roman"/>
          <w:position w:val="-10"/>
          <w:sz w:val="28"/>
          <w:szCs w:val="28"/>
        </w:rPr>
        <w:object w:dxaOrig="320" w:dyaOrig="340">
          <v:shape id="_x0000_i1026" type="#_x0000_t75" style="width:16.1pt;height:16.65pt" o:ole="">
            <v:imagedata r:id="rId6" o:title=""/>
          </v:shape>
          <o:OLEObject Type="Embed" ProgID="Equation.3" ShapeID="_x0000_i1026" DrawAspect="Content" ObjectID="_1676140794" r:id="rId7"/>
        </w:object>
      </w:r>
      <w:r w:rsidRPr="00EE1822">
        <w:rPr>
          <w:rFonts w:ascii="Times New Roman" w:hAnsi="Times New Roman" w:cs="Times New Roman"/>
          <w:sz w:val="28"/>
          <w:szCs w:val="28"/>
        </w:rPr>
        <w:t xml:space="preserve">=3кг, длинами </w:t>
      </w:r>
      <w:r w:rsidRPr="00EE1822">
        <w:rPr>
          <w:rFonts w:ascii="Times New Roman" w:hAnsi="Times New Roman" w:cs="Times New Roman"/>
          <w:position w:val="-10"/>
          <w:sz w:val="28"/>
          <w:szCs w:val="28"/>
        </w:rPr>
        <w:object w:dxaOrig="200" w:dyaOrig="340">
          <v:shape id="_x0000_i1027" type="#_x0000_t75" style="width:10.2pt;height:16.65pt" o:ole="">
            <v:imagedata r:id="rId8" o:title=""/>
          </v:shape>
          <o:OLEObject Type="Embed" ProgID="Equation.3" ShapeID="_x0000_i1027" DrawAspect="Content" ObjectID="_1676140795" r:id="rId9"/>
        </w:object>
      </w:r>
      <w:r w:rsidRPr="00EE1822">
        <w:rPr>
          <w:rFonts w:ascii="Times New Roman" w:hAnsi="Times New Roman" w:cs="Times New Roman"/>
          <w:sz w:val="28"/>
          <w:szCs w:val="28"/>
        </w:rPr>
        <w:t xml:space="preserve">=0,4м и    </w:t>
      </w:r>
      <w:r w:rsidRPr="00EE1822">
        <w:rPr>
          <w:rFonts w:ascii="Times New Roman" w:hAnsi="Times New Roman" w:cs="Times New Roman"/>
          <w:position w:val="-10"/>
          <w:sz w:val="28"/>
          <w:szCs w:val="28"/>
        </w:rPr>
        <w:object w:dxaOrig="220" w:dyaOrig="340">
          <v:shape id="_x0000_i1028" type="#_x0000_t75" style="width:11.3pt;height:16.65pt" o:ole="">
            <v:imagedata r:id="rId10" o:title=""/>
          </v:shape>
          <o:OLEObject Type="Embed" ProgID="Equation.3" ShapeID="_x0000_i1028" DrawAspect="Content" ObjectID="_1676140796" r:id="rId11"/>
        </w:object>
      </w:r>
      <w:r w:rsidRPr="00EE1822">
        <w:rPr>
          <w:rFonts w:ascii="Times New Roman" w:hAnsi="Times New Roman" w:cs="Times New Roman"/>
          <w:sz w:val="28"/>
          <w:szCs w:val="28"/>
        </w:rPr>
        <w:t xml:space="preserve">=0,3м  соответственно. Определить диаметр сплошного вала из условия прочности и округлить его до ближайшей величины 30,35,40,45,50,60,70,80,90,100,110,125,140,160,180,200 (мм). При расчетах размер </w:t>
      </w:r>
      <w:proofErr w:type="spellStart"/>
      <w:r w:rsidRPr="00EE1822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EE1822">
        <w:rPr>
          <w:rFonts w:ascii="Times New Roman" w:hAnsi="Times New Roman" w:cs="Times New Roman"/>
          <w:sz w:val="28"/>
          <w:szCs w:val="28"/>
        </w:rPr>
        <w:t xml:space="preserve"> принять равным 0,3 м.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>[</w:t>
      </w:r>
      <w:r w:rsidRPr="00EE1822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29" type="#_x0000_t75" style="width:11.8pt;height:11.3pt" o:ole="">
            <v:imagedata r:id="rId12" o:title=""/>
          </v:shape>
          <o:OLEObject Type="Embed" ProgID="Equation.3" ShapeID="_x0000_i1029" DrawAspect="Content" ObjectID="_1676140797" r:id="rId13"/>
        </w:object>
      </w:r>
      <w:r w:rsidRPr="00EE182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E1822">
        <w:rPr>
          <w:rFonts w:ascii="Times New Roman" w:hAnsi="Times New Roman" w:cs="Times New Roman"/>
          <w:sz w:val="28"/>
          <w:szCs w:val="28"/>
        </w:rPr>
        <w:t>=120Мпа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8372" cy="1351722"/>
            <wp:effectExtent l="0" t="0" r="0" b="127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36" t="-70" r="51988" b="83473"/>
                    <a:stretch/>
                  </pic:blipFill>
                  <pic:spPr bwMode="auto">
                    <a:xfrm>
                      <a:off x="0" y="0"/>
                      <a:ext cx="2878421" cy="135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192" w:rsidRPr="00EE1822" w:rsidRDefault="00A22192" w:rsidP="00A2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22">
        <w:rPr>
          <w:rFonts w:ascii="Times New Roman" w:hAnsi="Times New Roman" w:cs="Times New Roman"/>
          <w:b/>
          <w:sz w:val="28"/>
          <w:szCs w:val="28"/>
        </w:rPr>
        <w:t>Задача 2.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 xml:space="preserve">На двутавровую балку, свободно лежащую на двух жестких опорах с высоты h=8см  падает груз весом </w:t>
      </w:r>
      <w:proofErr w:type="gramStart"/>
      <w:r w:rsidRPr="00EE18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E1822">
        <w:rPr>
          <w:rFonts w:ascii="Times New Roman" w:hAnsi="Times New Roman" w:cs="Times New Roman"/>
          <w:sz w:val="28"/>
          <w:szCs w:val="28"/>
        </w:rPr>
        <w:t>=0,8кН.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>1.Найти наибольшее нормальное напряжение в балке.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 xml:space="preserve">2.Решить аналогичную задачу при условии, что правая опора закреплена пружиной, податливость которой (т.е. осадка от груза 1 кН) равна                  </w:t>
      </w:r>
      <w:r w:rsidRPr="00EE1822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30" type="#_x0000_t75" style="width:11.3pt;height:13.95pt" o:ole="">
            <v:imagedata r:id="rId15" o:title=""/>
          </v:shape>
          <o:OLEObject Type="Embed" ProgID="Equation.3" ShapeID="_x0000_i1030" DrawAspect="Content" ObjectID="_1676140798" r:id="rId16"/>
        </w:object>
      </w:r>
      <w:r w:rsidRPr="00EE1822">
        <w:rPr>
          <w:rFonts w:ascii="Times New Roman" w:hAnsi="Times New Roman" w:cs="Times New Roman"/>
          <w:sz w:val="28"/>
          <w:szCs w:val="28"/>
        </w:rPr>
        <w:t>=2,8 см/кН.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>3.Сравнить полученные результаты.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spellStart"/>
      <w:r w:rsidRPr="00EE1822">
        <w:rPr>
          <w:rFonts w:ascii="Times New Roman" w:hAnsi="Times New Roman" w:cs="Times New Roman"/>
          <w:sz w:val="28"/>
          <w:szCs w:val="28"/>
        </w:rPr>
        <w:t>двутавра</w:t>
      </w:r>
      <w:proofErr w:type="spellEnd"/>
      <w:r w:rsidRPr="00EE1822">
        <w:rPr>
          <w:rFonts w:ascii="Times New Roman" w:hAnsi="Times New Roman" w:cs="Times New Roman"/>
          <w:sz w:val="28"/>
          <w:szCs w:val="28"/>
        </w:rPr>
        <w:t xml:space="preserve"> 30а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E1822">
        <w:rPr>
          <w:rFonts w:ascii="Times New Roman" w:hAnsi="Times New Roman" w:cs="Times New Roman"/>
          <w:sz w:val="28"/>
          <w:szCs w:val="28"/>
        </w:rPr>
        <w:t>=0</w:t>
      </w:r>
      <w:proofErr w:type="gramStart"/>
      <w:r w:rsidRPr="00EE1822">
        <w:rPr>
          <w:rFonts w:ascii="Times New Roman" w:hAnsi="Times New Roman" w:cs="Times New Roman"/>
          <w:sz w:val="28"/>
          <w:szCs w:val="28"/>
        </w:rPr>
        <w:t>,3</w:t>
      </w:r>
      <w:proofErr w:type="gramEnd"/>
      <w:r w:rsidRPr="00EE1822"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A22192" w:rsidRPr="00EE1822" w:rsidRDefault="00A22192" w:rsidP="00A2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8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4519" cy="1311965"/>
            <wp:effectExtent l="0" t="0" r="3175" b="254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288" t="-184" r="52135" b="84067"/>
                    <a:stretch/>
                  </pic:blipFill>
                  <pic:spPr bwMode="auto">
                    <a:xfrm>
                      <a:off x="0" y="0"/>
                      <a:ext cx="2854643" cy="131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6853" w:rsidRDefault="00136853"/>
    <w:sectPr w:rsidR="00136853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22192"/>
    <w:rsid w:val="00136853"/>
    <w:rsid w:val="00A2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2021-03-01T14:36:00Z</dcterms:created>
  <dcterms:modified xsi:type="dcterms:W3CDTF">2021-03-01T14:36:00Z</dcterms:modified>
</cp:coreProperties>
</file>