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CEC" w:rsidRPr="000C326C" w:rsidRDefault="00060CEC" w:rsidP="00060CE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0C326C">
        <w:rPr>
          <w:rFonts w:ascii="Times New Roman" w:eastAsia="TimesNewRomanPSMT" w:hAnsi="Times New Roman" w:cs="Times New Roman"/>
          <w:sz w:val="28"/>
          <w:szCs w:val="28"/>
        </w:rPr>
        <w:t>На рисунке изображена часть</w:t>
      </w:r>
      <w:r w:rsidRPr="0045177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схемы, состоящая из трёх</w:t>
      </w:r>
      <w:r w:rsidRPr="0045177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резисторов</w:t>
      </w:r>
      <w:r w:rsidRPr="0045177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326C">
        <w:rPr>
          <w:rFonts w:ascii="Times New Roman" w:eastAsia="TimesNewRomanPS-ItalicMT" w:hAnsi="Times New Roman" w:cs="Times New Roman"/>
          <w:iCs/>
          <w:sz w:val="28"/>
          <w:szCs w:val="28"/>
        </w:rPr>
        <w:t>R</w:t>
      </w:r>
      <w:r w:rsidRPr="005C64E8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1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0C326C">
        <w:rPr>
          <w:rFonts w:ascii="Times New Roman" w:eastAsia="TimesNewRomanPS-ItalicMT" w:hAnsi="Times New Roman" w:cs="Times New Roman"/>
          <w:iCs/>
          <w:sz w:val="28"/>
          <w:szCs w:val="28"/>
        </w:rPr>
        <w:t>R</w:t>
      </w:r>
      <w:r w:rsidRPr="005C64E8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r w:rsidRPr="000C326C">
        <w:rPr>
          <w:rFonts w:ascii="Times New Roman" w:eastAsia="TimesNewRomanPS-ItalicMT" w:hAnsi="Times New Roman" w:cs="Times New Roman"/>
          <w:iCs/>
          <w:sz w:val="28"/>
          <w:szCs w:val="28"/>
        </w:rPr>
        <w:t>R</w:t>
      </w:r>
      <w:r w:rsidRPr="005C64E8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eastAsia="TimesNewRomanPSMT" w:hAnsi="Times New Roman" w:cs="Times New Roman"/>
          <w:sz w:val="28"/>
          <w:szCs w:val="28"/>
        </w:rPr>
        <w:t>.</w:t>
      </w:r>
      <w:r w:rsidRPr="0045177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Известны</w:t>
      </w:r>
      <w:r w:rsidRPr="0045177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 xml:space="preserve">токи </w:t>
      </w:r>
      <w:r w:rsidRPr="000C326C">
        <w:rPr>
          <w:rFonts w:ascii="Times New Roman" w:eastAsia="TimesNewRomanPS-ItalicMT" w:hAnsi="Times New Roman" w:cs="Times New Roman"/>
          <w:iCs/>
          <w:sz w:val="28"/>
          <w:szCs w:val="28"/>
        </w:rPr>
        <w:t>I</w:t>
      </w:r>
      <w:r w:rsidRPr="005C64E8">
        <w:rPr>
          <w:rFonts w:ascii="Times New Roman" w:eastAsia="TimesNewRomanPS-ItalicMT" w:hAnsi="Times New Roman" w:cs="Times New Roman"/>
          <w:iCs/>
          <w:sz w:val="28"/>
          <w:szCs w:val="28"/>
          <w:vertAlign w:val="subscript"/>
        </w:rPr>
        <w:t>A</w:t>
      </w:r>
      <w:r w:rsidRPr="000C326C">
        <w:rPr>
          <w:rFonts w:ascii="Times New Roman" w:eastAsia="TimesNewRomanPS-ItalicMT" w:hAnsi="Times New Roman" w:cs="Times New Roman"/>
          <w:iCs/>
          <w:sz w:val="28"/>
          <w:szCs w:val="28"/>
        </w:rPr>
        <w:t xml:space="preserve">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 xml:space="preserve">и </w:t>
      </w:r>
      <w:r w:rsidRPr="000C326C">
        <w:rPr>
          <w:rFonts w:ascii="Times New Roman" w:eastAsia="TimesNewRomanPS-ItalicMT" w:hAnsi="Times New Roman" w:cs="Times New Roman"/>
          <w:iCs/>
          <w:sz w:val="28"/>
          <w:szCs w:val="28"/>
        </w:rPr>
        <w:t>I</w:t>
      </w:r>
      <w:r w:rsidRPr="005C64E8">
        <w:rPr>
          <w:rFonts w:ascii="Times New Roman" w:eastAsia="TimesNewRomanPS-ItalicMT" w:hAnsi="Times New Roman" w:cs="Times New Roman"/>
          <w:iCs/>
          <w:sz w:val="28"/>
          <w:szCs w:val="28"/>
          <w:vertAlign w:val="subscript"/>
        </w:rPr>
        <w:t>B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,</w:t>
      </w:r>
      <w:r w:rsidRPr="0045177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втекающие в два узла</w:t>
      </w:r>
      <w:r w:rsidRPr="0045177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схемы</w:t>
      </w:r>
      <w:r>
        <w:rPr>
          <w:rFonts w:ascii="Times New Roman" w:eastAsia="TimesNewRomanPSMT" w:hAnsi="Times New Roman" w:cs="Times New Roman"/>
          <w:sz w:val="28"/>
          <w:szCs w:val="28"/>
        </w:rPr>
        <w:t>.</w:t>
      </w:r>
      <w:r w:rsidRPr="0045177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Чему равны токи во всех</w:t>
      </w:r>
      <w:r w:rsidRPr="0045177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резисторах, если</w:t>
      </w:r>
      <w:r w:rsidRPr="0045177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326C">
        <w:rPr>
          <w:rFonts w:ascii="Times New Roman" w:eastAsia="TimesNewRomanPS-ItalicMT" w:hAnsi="Times New Roman" w:cs="Times New Roman"/>
          <w:iCs/>
          <w:sz w:val="28"/>
          <w:szCs w:val="28"/>
        </w:rPr>
        <w:t>R</w:t>
      </w:r>
      <w:r w:rsidRPr="005C64E8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1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 w:cs="Times New Roman"/>
          <w:sz w:val="28"/>
          <w:szCs w:val="28"/>
        </w:rPr>
        <w:t>= 10</w:t>
      </w:r>
      <w:r w:rsidRPr="0045177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Ом</w:t>
      </w:r>
      <w:r>
        <w:rPr>
          <w:rFonts w:ascii="Times New Roman" w:eastAsia="TimesNewRomanPSMT" w:hAnsi="Times New Roman" w:cs="Times New Roman"/>
          <w:sz w:val="28"/>
          <w:szCs w:val="28"/>
        </w:rPr>
        <w:t>,</w:t>
      </w:r>
      <w:r w:rsidRPr="0045177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326C">
        <w:rPr>
          <w:rFonts w:ascii="Times New Roman" w:eastAsia="TimesNewRomanPS-ItalicMT" w:hAnsi="Times New Roman" w:cs="Times New Roman"/>
          <w:iCs/>
          <w:sz w:val="28"/>
          <w:szCs w:val="28"/>
        </w:rPr>
        <w:t>R</w:t>
      </w:r>
      <w:r w:rsidRPr="005C64E8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 w:cs="Times New Roman"/>
          <w:sz w:val="28"/>
          <w:szCs w:val="28"/>
        </w:rPr>
        <w:t>= 5</w:t>
      </w:r>
      <w:r w:rsidRPr="0045177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 xml:space="preserve">Ом, </w:t>
      </w:r>
      <w:r w:rsidRPr="000C326C">
        <w:rPr>
          <w:rFonts w:ascii="Times New Roman" w:eastAsia="TimesNewRomanPS-ItalicMT" w:hAnsi="Times New Roman" w:cs="Times New Roman"/>
          <w:iCs/>
          <w:sz w:val="28"/>
          <w:szCs w:val="28"/>
        </w:rPr>
        <w:t>R</w:t>
      </w:r>
      <w:r w:rsidRPr="005C64E8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3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 w:cs="Times New Roman"/>
          <w:sz w:val="28"/>
          <w:szCs w:val="28"/>
        </w:rPr>
        <w:t>=</w:t>
      </w:r>
      <w:r w:rsidRPr="0045177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15 Ом,</w:t>
      </w:r>
      <w:r w:rsidRPr="0045177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326C">
        <w:rPr>
          <w:rFonts w:ascii="Times New Roman" w:eastAsia="TimesNewRomanPS-ItalicMT" w:hAnsi="Times New Roman" w:cs="Times New Roman"/>
          <w:iCs/>
          <w:sz w:val="28"/>
          <w:szCs w:val="28"/>
        </w:rPr>
        <w:t>I</w:t>
      </w:r>
      <w:r w:rsidRPr="005C64E8">
        <w:rPr>
          <w:rFonts w:ascii="Times New Roman" w:eastAsia="TimesNewRomanPS-ItalicMT" w:hAnsi="Times New Roman" w:cs="Times New Roman"/>
          <w:iCs/>
          <w:sz w:val="28"/>
          <w:szCs w:val="28"/>
          <w:vertAlign w:val="subscript"/>
        </w:rPr>
        <w:t>A</w:t>
      </w:r>
      <w:r w:rsidRPr="000C326C">
        <w:rPr>
          <w:rFonts w:ascii="Times New Roman" w:eastAsia="TimesNewRomanPS-ItalicMT" w:hAnsi="Times New Roman" w:cs="Times New Roman"/>
          <w:iCs/>
          <w:sz w:val="28"/>
          <w:szCs w:val="28"/>
        </w:rPr>
        <w:t xml:space="preserve">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= 6</w:t>
      </w:r>
      <w:proofErr w:type="gramStart"/>
      <w:r w:rsidRPr="000C326C">
        <w:rPr>
          <w:rFonts w:ascii="Times New Roman" w:eastAsia="TimesNewRomanPSMT" w:hAnsi="Times New Roman" w:cs="Times New Roman"/>
          <w:sz w:val="28"/>
          <w:szCs w:val="28"/>
        </w:rPr>
        <w:t xml:space="preserve"> А</w:t>
      </w:r>
      <w:proofErr w:type="gramEnd"/>
      <w:r w:rsidRPr="000C326C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0C326C">
        <w:rPr>
          <w:rFonts w:ascii="Times New Roman" w:eastAsia="TimesNewRomanPS-ItalicMT" w:hAnsi="Times New Roman" w:cs="Times New Roman"/>
          <w:iCs/>
          <w:sz w:val="28"/>
          <w:szCs w:val="28"/>
        </w:rPr>
        <w:t>I</w:t>
      </w:r>
      <w:r w:rsidRPr="005C64E8">
        <w:rPr>
          <w:rFonts w:ascii="Times New Roman" w:eastAsia="TimesNewRomanPS-ItalicMT" w:hAnsi="Times New Roman" w:cs="Times New Roman"/>
          <w:iCs/>
          <w:sz w:val="28"/>
          <w:szCs w:val="28"/>
          <w:vertAlign w:val="subscript"/>
        </w:rPr>
        <w:t>B</w:t>
      </w:r>
      <w:r w:rsidRPr="000C326C">
        <w:rPr>
          <w:rFonts w:ascii="Times New Roman" w:eastAsia="TimesNewRomanPS-ItalicMT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TimesNewRomanPSMT" w:hAnsi="Times New Roman" w:cs="Times New Roman"/>
          <w:sz w:val="28"/>
          <w:szCs w:val="28"/>
        </w:rPr>
        <w:t>= 4 А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?</w:t>
      </w:r>
    </w:p>
    <w:p w:rsidR="00060CEC" w:rsidRPr="000C326C" w:rsidRDefault="00060CEC" w:rsidP="00060C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2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7665" cy="1998345"/>
            <wp:effectExtent l="19050" t="0" r="6985" b="0"/>
            <wp:docPr id="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665" cy="199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853" w:rsidRDefault="00136853"/>
    <w:sectPr w:rsidR="00136853" w:rsidSect="00136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E575E"/>
    <w:rsid w:val="00060CEC"/>
    <w:rsid w:val="00136853"/>
    <w:rsid w:val="002E5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7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2021-03-01T10:37:00Z</dcterms:created>
  <dcterms:modified xsi:type="dcterms:W3CDTF">2021-03-01T10:37:00Z</dcterms:modified>
</cp:coreProperties>
</file>